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86" w:rsidRDefault="00434486" w:rsidP="00434486">
      <w:pPr>
        <w:spacing w:after="0" w:line="240" w:lineRule="auto"/>
        <w:rPr>
          <w:rFonts w:ascii="Tahoma" w:hAnsi="Tahoma" w:cs="Tahoma"/>
          <w:b/>
          <w:sz w:val="40"/>
          <w:szCs w:val="40"/>
          <w:u w:val="single"/>
        </w:rPr>
      </w:pPr>
      <w:r>
        <w:rPr>
          <w:rFonts w:ascii="Tahoma" w:hAnsi="Tahoma" w:cs="Tahoma"/>
          <w:b/>
          <w:noProof/>
          <w:sz w:val="40"/>
          <w:szCs w:val="40"/>
          <w:u w:val="single"/>
          <w:lang w:eastAsia="es-CL"/>
        </w:rPr>
        <w:drawing>
          <wp:inline distT="0" distB="0" distL="0" distR="0">
            <wp:extent cx="3337560" cy="13182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jpg"/>
                    <pic:cNvPicPr/>
                  </pic:nvPicPr>
                  <pic:blipFill>
                    <a:blip r:embed="rId6">
                      <a:extLst>
                        <a:ext uri="{28A0092B-C50C-407E-A947-70E740481C1C}">
                          <a14:useLocalDpi xmlns:a14="http://schemas.microsoft.com/office/drawing/2010/main" val="0"/>
                        </a:ext>
                      </a:extLst>
                    </a:blip>
                    <a:stretch>
                      <a:fillRect/>
                    </a:stretch>
                  </pic:blipFill>
                  <pic:spPr>
                    <a:xfrm>
                      <a:off x="0" y="0"/>
                      <a:ext cx="3337560" cy="1318260"/>
                    </a:xfrm>
                    <a:prstGeom prst="rect">
                      <a:avLst/>
                    </a:prstGeom>
                  </pic:spPr>
                </pic:pic>
              </a:graphicData>
            </a:graphic>
          </wp:inline>
        </w:drawing>
      </w:r>
    </w:p>
    <w:p w:rsidR="00434486" w:rsidRDefault="00434486" w:rsidP="00434486">
      <w:pPr>
        <w:spacing w:after="0" w:line="240" w:lineRule="auto"/>
        <w:jc w:val="center"/>
        <w:rPr>
          <w:rFonts w:ascii="Tahoma" w:hAnsi="Tahoma" w:cs="Tahoma"/>
          <w:b/>
          <w:sz w:val="40"/>
          <w:szCs w:val="40"/>
          <w:u w:val="single"/>
        </w:rPr>
      </w:pPr>
    </w:p>
    <w:p w:rsidR="00B05442" w:rsidRPr="00434486" w:rsidRDefault="00B05442" w:rsidP="00434486">
      <w:pPr>
        <w:spacing w:after="0" w:line="240" w:lineRule="auto"/>
        <w:jc w:val="center"/>
        <w:rPr>
          <w:rFonts w:ascii="Tahoma" w:hAnsi="Tahoma" w:cs="Tahoma"/>
          <w:b/>
          <w:sz w:val="40"/>
          <w:szCs w:val="40"/>
          <w:u w:val="single"/>
        </w:rPr>
      </w:pPr>
      <w:r w:rsidRPr="00434486">
        <w:rPr>
          <w:rFonts w:ascii="Tahoma" w:hAnsi="Tahoma" w:cs="Tahoma"/>
          <w:b/>
          <w:sz w:val="40"/>
          <w:szCs w:val="40"/>
          <w:u w:val="single"/>
        </w:rPr>
        <w:t>DISCURSO BALANCE DE GESTION</w:t>
      </w:r>
      <w:r w:rsidR="00A86827" w:rsidRPr="00434486">
        <w:rPr>
          <w:rFonts w:ascii="Tahoma" w:hAnsi="Tahoma" w:cs="Tahoma"/>
          <w:b/>
          <w:sz w:val="40"/>
          <w:szCs w:val="40"/>
          <w:u w:val="single"/>
        </w:rPr>
        <w:t xml:space="preserve"> 2015</w:t>
      </w:r>
    </w:p>
    <w:p w:rsidR="00B05442" w:rsidRDefault="00B05442" w:rsidP="00434486">
      <w:pPr>
        <w:spacing w:after="0" w:line="240" w:lineRule="auto"/>
        <w:jc w:val="center"/>
        <w:rPr>
          <w:rFonts w:ascii="Tahoma" w:hAnsi="Tahoma" w:cs="Tahoma"/>
          <w:b/>
        </w:rPr>
      </w:pPr>
      <w:r w:rsidRPr="00BF463A">
        <w:rPr>
          <w:rFonts w:ascii="Tahoma" w:hAnsi="Tahoma" w:cs="Tahoma"/>
          <w:b/>
        </w:rPr>
        <w:t>Defensor Regional Sr. Marco Montero Cid</w:t>
      </w:r>
    </w:p>
    <w:p w:rsidR="00CF2A27" w:rsidRDefault="005458C7" w:rsidP="00434486">
      <w:pPr>
        <w:spacing w:after="0" w:line="240" w:lineRule="auto"/>
        <w:jc w:val="center"/>
        <w:rPr>
          <w:rFonts w:ascii="Tahoma" w:hAnsi="Tahoma" w:cs="Tahoma"/>
          <w:b/>
        </w:rPr>
      </w:pPr>
      <w:r w:rsidRPr="005458C7">
        <w:rPr>
          <w:rFonts w:ascii="Tahoma" w:hAnsi="Tahoma" w:cs="Tahoma"/>
          <w:b/>
          <w:sz w:val="18"/>
          <w:szCs w:val="18"/>
        </w:rPr>
        <w:t>Iquique, viernes 13 de mayo del 2016</w:t>
      </w:r>
      <w:r w:rsidR="008C096B" w:rsidRPr="005458C7">
        <w:rPr>
          <w:rFonts w:ascii="Tahoma" w:hAnsi="Tahoma" w:cs="Tahoma"/>
          <w:b/>
          <w:sz w:val="18"/>
          <w:szCs w:val="18"/>
        </w:rPr>
        <w:tab/>
      </w:r>
      <w:r w:rsidR="008C096B">
        <w:rPr>
          <w:rFonts w:ascii="Tahoma" w:hAnsi="Tahoma" w:cs="Tahoma"/>
          <w:b/>
        </w:rPr>
        <w:tab/>
      </w:r>
    </w:p>
    <w:p w:rsidR="00434486" w:rsidRPr="00BF463A" w:rsidRDefault="00434486" w:rsidP="00434486">
      <w:pPr>
        <w:spacing w:after="0" w:line="240" w:lineRule="auto"/>
        <w:jc w:val="center"/>
        <w:rPr>
          <w:rFonts w:ascii="Tahoma" w:hAnsi="Tahoma" w:cs="Tahoma"/>
          <w:b/>
        </w:rPr>
      </w:pPr>
    </w:p>
    <w:p w:rsidR="00B05442" w:rsidRPr="005458C7" w:rsidRDefault="00B05442" w:rsidP="00434486">
      <w:pPr>
        <w:spacing w:after="0" w:line="240" w:lineRule="auto"/>
        <w:ind w:firstLine="993"/>
        <w:jc w:val="both"/>
        <w:rPr>
          <w:rFonts w:cs="Tahoma"/>
          <w:sz w:val="20"/>
          <w:szCs w:val="20"/>
        </w:rPr>
      </w:pPr>
      <w:r w:rsidRPr="005458C7">
        <w:rPr>
          <w:rFonts w:cs="Tahoma"/>
          <w:sz w:val="20"/>
          <w:szCs w:val="20"/>
        </w:rPr>
        <w:t>Agrade</w:t>
      </w:r>
      <w:r w:rsidR="00D82E3C" w:rsidRPr="005458C7">
        <w:rPr>
          <w:rFonts w:cs="Tahoma"/>
          <w:sz w:val="20"/>
          <w:szCs w:val="20"/>
        </w:rPr>
        <w:t>zco</w:t>
      </w:r>
      <w:r w:rsidRPr="005458C7">
        <w:rPr>
          <w:rFonts w:cs="Tahoma"/>
          <w:sz w:val="20"/>
          <w:szCs w:val="20"/>
        </w:rPr>
        <w:t xml:space="preserve"> la presencia de las autoridades, invitados especiales y de todas y todas quienes nos acompañan en este acto cívico tan relevante para la vida institucional de la </w:t>
      </w:r>
      <w:r w:rsidR="004C16B6" w:rsidRPr="005458C7">
        <w:rPr>
          <w:rFonts w:cs="Tahoma"/>
          <w:sz w:val="20"/>
          <w:szCs w:val="20"/>
        </w:rPr>
        <w:t>D</w:t>
      </w:r>
      <w:r w:rsidRPr="005458C7">
        <w:rPr>
          <w:rFonts w:cs="Tahoma"/>
          <w:sz w:val="20"/>
          <w:szCs w:val="20"/>
        </w:rPr>
        <w:t xml:space="preserve">efensoría </w:t>
      </w:r>
      <w:r w:rsidR="004C16B6" w:rsidRPr="005458C7">
        <w:rPr>
          <w:rFonts w:cs="Tahoma"/>
          <w:sz w:val="20"/>
          <w:szCs w:val="20"/>
        </w:rPr>
        <w:t>R</w:t>
      </w:r>
      <w:r w:rsidRPr="005458C7">
        <w:rPr>
          <w:rFonts w:cs="Tahoma"/>
          <w:sz w:val="20"/>
          <w:szCs w:val="20"/>
        </w:rPr>
        <w:t>egional de Tarapacá</w:t>
      </w:r>
      <w:r w:rsidR="00D82E3C" w:rsidRPr="005458C7">
        <w:rPr>
          <w:rFonts w:cs="Tahoma"/>
          <w:sz w:val="20"/>
          <w:szCs w:val="20"/>
        </w:rPr>
        <w:t>.</w:t>
      </w:r>
      <w:r w:rsidR="00D65438" w:rsidRPr="005458C7">
        <w:rPr>
          <w:rFonts w:cs="Tahoma"/>
          <w:sz w:val="20"/>
          <w:szCs w:val="20"/>
        </w:rPr>
        <w:t xml:space="preserve"> También aprovecho esta tribuna para expresar un saludo especial y sentido agradecimiento a los dueños de casa por permitirnos utilizar estas bellas y cómodas instalaciones para realizar nuestro balance de gestión. </w:t>
      </w:r>
      <w:r w:rsidR="009B19FA" w:rsidRPr="005458C7">
        <w:rPr>
          <w:rFonts w:cs="Tahoma"/>
          <w:sz w:val="20"/>
          <w:szCs w:val="20"/>
        </w:rPr>
        <w:t>(Comentario Armada de Chile)</w:t>
      </w:r>
    </w:p>
    <w:p w:rsidR="00B05442" w:rsidRPr="005458C7" w:rsidRDefault="00B05442" w:rsidP="005458C7">
      <w:pPr>
        <w:spacing w:after="0" w:line="240" w:lineRule="auto"/>
        <w:ind w:firstLine="993"/>
        <w:jc w:val="both"/>
        <w:rPr>
          <w:rFonts w:cs="Tahoma"/>
          <w:sz w:val="20"/>
          <w:szCs w:val="20"/>
        </w:rPr>
      </w:pPr>
      <w:r w:rsidRPr="005458C7">
        <w:rPr>
          <w:rFonts w:cs="Tahoma"/>
          <w:sz w:val="20"/>
          <w:szCs w:val="20"/>
        </w:rPr>
        <w:t>En un conciso</w:t>
      </w:r>
      <w:r w:rsidR="004C16B6" w:rsidRPr="005458C7">
        <w:rPr>
          <w:rFonts w:cs="Tahoma"/>
          <w:sz w:val="20"/>
          <w:szCs w:val="20"/>
        </w:rPr>
        <w:t xml:space="preserve"> -</w:t>
      </w:r>
      <w:r w:rsidRPr="005458C7">
        <w:rPr>
          <w:rFonts w:cs="Tahoma"/>
          <w:sz w:val="20"/>
          <w:szCs w:val="20"/>
        </w:rPr>
        <w:t xml:space="preserve"> y en lo posible ameno</w:t>
      </w:r>
      <w:r w:rsidR="00746D59" w:rsidRPr="005458C7">
        <w:rPr>
          <w:rFonts w:cs="Tahoma"/>
          <w:sz w:val="20"/>
          <w:szCs w:val="20"/>
        </w:rPr>
        <w:t xml:space="preserve"> </w:t>
      </w:r>
      <w:r w:rsidR="00BF4179" w:rsidRPr="005458C7">
        <w:rPr>
          <w:rFonts w:cs="Tahoma"/>
          <w:sz w:val="20"/>
          <w:szCs w:val="20"/>
        </w:rPr>
        <w:t>mensaje</w:t>
      </w:r>
      <w:r w:rsidR="00746D59" w:rsidRPr="005458C7">
        <w:rPr>
          <w:rFonts w:cs="Tahoma"/>
          <w:sz w:val="20"/>
          <w:szCs w:val="20"/>
        </w:rPr>
        <w:t>-</w:t>
      </w:r>
      <w:r w:rsidR="004C16B6" w:rsidRPr="005458C7">
        <w:rPr>
          <w:rFonts w:cs="Tahoma"/>
          <w:sz w:val="20"/>
          <w:szCs w:val="20"/>
        </w:rPr>
        <w:t>,</w:t>
      </w:r>
      <w:r w:rsidRPr="005458C7">
        <w:rPr>
          <w:rFonts w:cs="Tahoma"/>
          <w:sz w:val="20"/>
          <w:szCs w:val="20"/>
        </w:rPr>
        <w:t xml:space="preserve"> </w:t>
      </w:r>
      <w:r w:rsidR="00D82E3C" w:rsidRPr="005458C7">
        <w:rPr>
          <w:rFonts w:cs="Tahoma"/>
          <w:sz w:val="20"/>
          <w:szCs w:val="20"/>
        </w:rPr>
        <w:t>deseo</w:t>
      </w:r>
      <w:r w:rsidRPr="005458C7">
        <w:rPr>
          <w:rFonts w:cs="Tahoma"/>
          <w:sz w:val="20"/>
          <w:szCs w:val="20"/>
        </w:rPr>
        <w:t xml:space="preserve"> transparentar </w:t>
      </w:r>
      <w:r w:rsidR="00D65438" w:rsidRPr="005458C7">
        <w:rPr>
          <w:rFonts w:cs="Tahoma"/>
          <w:sz w:val="20"/>
          <w:szCs w:val="20"/>
        </w:rPr>
        <w:t>a</w:t>
      </w:r>
      <w:r w:rsidRPr="005458C7">
        <w:rPr>
          <w:rFonts w:cs="Tahoma"/>
          <w:sz w:val="20"/>
          <w:szCs w:val="20"/>
        </w:rPr>
        <w:t xml:space="preserve"> la comunidad </w:t>
      </w:r>
      <w:r w:rsidR="00D65438" w:rsidRPr="005458C7">
        <w:rPr>
          <w:rFonts w:cs="Tahoma"/>
          <w:sz w:val="20"/>
          <w:szCs w:val="20"/>
        </w:rPr>
        <w:t>lo que ha sido la labor realizada por la Defensoría Regional de Tarapacá durante el</w:t>
      </w:r>
      <w:r w:rsidR="004C16B6" w:rsidRPr="005458C7">
        <w:rPr>
          <w:rFonts w:cs="Tahoma"/>
          <w:sz w:val="20"/>
          <w:szCs w:val="20"/>
        </w:rPr>
        <w:t xml:space="preserve"> año </w:t>
      </w:r>
      <w:r w:rsidRPr="005458C7">
        <w:rPr>
          <w:rFonts w:cs="Tahoma"/>
          <w:sz w:val="20"/>
          <w:szCs w:val="20"/>
        </w:rPr>
        <w:t>2015</w:t>
      </w:r>
      <w:r w:rsidR="00D65438" w:rsidRPr="005458C7">
        <w:rPr>
          <w:rFonts w:cs="Tahoma"/>
          <w:sz w:val="20"/>
          <w:szCs w:val="20"/>
        </w:rPr>
        <w:t xml:space="preserve"> y también compartir lo que son nuestros sueños y nuevos desafíos para este y los próximos años.</w:t>
      </w:r>
      <w:r w:rsidR="00BF4179" w:rsidRPr="005458C7">
        <w:rPr>
          <w:rFonts w:cs="Tahoma"/>
          <w:sz w:val="20"/>
          <w:szCs w:val="20"/>
        </w:rPr>
        <w:t xml:space="preserve"> </w:t>
      </w:r>
      <w:r w:rsidRPr="005458C7">
        <w:rPr>
          <w:rFonts w:cs="Tahoma"/>
          <w:sz w:val="20"/>
          <w:szCs w:val="20"/>
        </w:rPr>
        <w:t xml:space="preserve"> </w:t>
      </w:r>
    </w:p>
    <w:p w:rsidR="003F135D" w:rsidRPr="005458C7" w:rsidRDefault="0070346F" w:rsidP="005458C7">
      <w:pPr>
        <w:spacing w:after="0" w:line="240" w:lineRule="auto"/>
        <w:ind w:firstLine="993"/>
        <w:jc w:val="both"/>
        <w:rPr>
          <w:rFonts w:cs="Tahoma"/>
          <w:sz w:val="20"/>
          <w:szCs w:val="20"/>
        </w:rPr>
      </w:pPr>
      <w:r w:rsidRPr="005458C7">
        <w:rPr>
          <w:rFonts w:cs="Tahoma"/>
          <w:sz w:val="20"/>
          <w:szCs w:val="20"/>
        </w:rPr>
        <w:t xml:space="preserve">Importa </w:t>
      </w:r>
      <w:r w:rsidR="00D65438" w:rsidRPr="005458C7">
        <w:rPr>
          <w:rFonts w:cs="Tahoma"/>
          <w:sz w:val="20"/>
          <w:szCs w:val="20"/>
        </w:rPr>
        <w:t>recordar que l</w:t>
      </w:r>
      <w:r w:rsidR="003F135D" w:rsidRPr="005458C7">
        <w:rPr>
          <w:rFonts w:cs="Tahoma"/>
          <w:sz w:val="20"/>
          <w:szCs w:val="20"/>
        </w:rPr>
        <w:t xml:space="preserve">a </w:t>
      </w:r>
      <w:r w:rsidR="004C16B6" w:rsidRPr="005458C7">
        <w:rPr>
          <w:rFonts w:cs="Tahoma"/>
          <w:sz w:val="20"/>
          <w:szCs w:val="20"/>
        </w:rPr>
        <w:t xml:space="preserve">Defensoría Penal </w:t>
      </w:r>
      <w:r w:rsidR="00C8121D" w:rsidRPr="005458C7">
        <w:rPr>
          <w:rFonts w:cs="Tahoma"/>
          <w:sz w:val="20"/>
          <w:szCs w:val="20"/>
        </w:rPr>
        <w:t>es un Servicio Público cuya</w:t>
      </w:r>
      <w:r w:rsidR="003F135D" w:rsidRPr="005458C7">
        <w:rPr>
          <w:rFonts w:cs="Tahoma"/>
          <w:sz w:val="20"/>
          <w:szCs w:val="20"/>
        </w:rPr>
        <w:t xml:space="preserve"> </w:t>
      </w:r>
      <w:r w:rsidR="00C8121D" w:rsidRPr="005458C7">
        <w:rPr>
          <w:rFonts w:cs="Tahoma"/>
          <w:sz w:val="20"/>
          <w:szCs w:val="20"/>
        </w:rPr>
        <w:t>m</w:t>
      </w:r>
      <w:r w:rsidR="003F135D" w:rsidRPr="005458C7">
        <w:rPr>
          <w:rFonts w:cs="Tahoma"/>
          <w:sz w:val="20"/>
          <w:szCs w:val="20"/>
        </w:rPr>
        <w:t xml:space="preserve">isión </w:t>
      </w:r>
      <w:r w:rsidR="00C8121D" w:rsidRPr="005458C7">
        <w:rPr>
          <w:rFonts w:cs="Tahoma"/>
          <w:sz w:val="20"/>
          <w:szCs w:val="20"/>
        </w:rPr>
        <w:t xml:space="preserve">es </w:t>
      </w:r>
      <w:r w:rsidR="003F135D" w:rsidRPr="005458C7">
        <w:rPr>
          <w:rFonts w:cs="Tahoma"/>
          <w:sz w:val="20"/>
          <w:szCs w:val="20"/>
        </w:rPr>
        <w:t>proporcionar defensa penal de calidad a toda persona imputada o acusada de un crimen, simple delito o falta, que no cuente con un abogado de su confianza por cualquier circunstancia</w:t>
      </w:r>
      <w:r w:rsidR="00B05442" w:rsidRPr="005458C7">
        <w:rPr>
          <w:rFonts w:cs="Tahoma"/>
          <w:sz w:val="20"/>
          <w:szCs w:val="20"/>
        </w:rPr>
        <w:t xml:space="preserve">, </w:t>
      </w:r>
      <w:r w:rsidR="003F135D" w:rsidRPr="005458C7">
        <w:rPr>
          <w:rFonts w:cs="Tahoma"/>
          <w:sz w:val="20"/>
          <w:szCs w:val="20"/>
        </w:rPr>
        <w:t xml:space="preserve">velando en todo momento por </w:t>
      </w:r>
      <w:r w:rsidR="00E0533D" w:rsidRPr="005458C7">
        <w:rPr>
          <w:rFonts w:cs="Tahoma"/>
          <w:sz w:val="20"/>
          <w:szCs w:val="20"/>
        </w:rPr>
        <w:t xml:space="preserve">la igualdad ante la ley, el </w:t>
      </w:r>
      <w:r w:rsidR="003F135D" w:rsidRPr="005458C7">
        <w:rPr>
          <w:rFonts w:cs="Tahoma"/>
          <w:sz w:val="20"/>
          <w:szCs w:val="20"/>
        </w:rPr>
        <w:t xml:space="preserve">debido proceso, </w:t>
      </w:r>
      <w:r w:rsidR="00E0533D" w:rsidRPr="005458C7">
        <w:rPr>
          <w:rFonts w:cs="Tahoma"/>
          <w:sz w:val="20"/>
          <w:szCs w:val="20"/>
        </w:rPr>
        <w:t>y el respeto por la dignidad de las personas</w:t>
      </w:r>
      <w:r w:rsidR="003F135D" w:rsidRPr="005458C7">
        <w:rPr>
          <w:rFonts w:cs="Tahoma"/>
          <w:sz w:val="20"/>
          <w:szCs w:val="20"/>
        </w:rPr>
        <w:t>.</w:t>
      </w:r>
    </w:p>
    <w:p w:rsidR="00D65438" w:rsidRPr="005458C7" w:rsidRDefault="00D65438" w:rsidP="005458C7">
      <w:pPr>
        <w:spacing w:after="0" w:line="240" w:lineRule="auto"/>
        <w:ind w:firstLine="993"/>
        <w:jc w:val="both"/>
        <w:rPr>
          <w:rFonts w:cs="Tahoma"/>
          <w:sz w:val="20"/>
          <w:szCs w:val="20"/>
        </w:rPr>
      </w:pPr>
      <w:r w:rsidRPr="005458C7">
        <w:rPr>
          <w:rFonts w:cs="Tahoma"/>
          <w:sz w:val="20"/>
          <w:szCs w:val="20"/>
        </w:rPr>
        <w:t xml:space="preserve">Cumplimos una labor de gran trascendencia para la estabilidad y desarrollo de nuestra vida en democracia. </w:t>
      </w:r>
      <w:r w:rsidR="009B19FA" w:rsidRPr="005458C7">
        <w:rPr>
          <w:rFonts w:cs="Tahoma"/>
          <w:sz w:val="20"/>
          <w:szCs w:val="20"/>
        </w:rPr>
        <w:t xml:space="preserve">En ocasiones </w:t>
      </w:r>
      <w:r w:rsidRPr="005458C7">
        <w:rPr>
          <w:rFonts w:cs="Tahoma"/>
          <w:sz w:val="20"/>
          <w:szCs w:val="20"/>
        </w:rPr>
        <w:t xml:space="preserve">nuestra </w:t>
      </w:r>
      <w:r w:rsidR="00EF063F" w:rsidRPr="005458C7">
        <w:rPr>
          <w:rFonts w:cs="Tahoma"/>
          <w:sz w:val="20"/>
          <w:szCs w:val="20"/>
        </w:rPr>
        <w:t>misión</w:t>
      </w:r>
      <w:r w:rsidRPr="005458C7">
        <w:rPr>
          <w:rFonts w:cs="Tahoma"/>
          <w:sz w:val="20"/>
          <w:szCs w:val="20"/>
        </w:rPr>
        <w:t xml:space="preserve"> resulta desconocida e incomprendida, por lo mismo que resulta muy significativo poder contar con un espacio y una oportunidad para dar a conocer lo que hacemos, y resaltar lo noble y esencial de est</w:t>
      </w:r>
      <w:r w:rsidR="00EF063F" w:rsidRPr="005458C7">
        <w:rPr>
          <w:rFonts w:cs="Tahoma"/>
          <w:sz w:val="20"/>
          <w:szCs w:val="20"/>
        </w:rPr>
        <w:t>e trabajo</w:t>
      </w:r>
      <w:r w:rsidRPr="005458C7">
        <w:rPr>
          <w:rFonts w:cs="Tahoma"/>
          <w:sz w:val="20"/>
          <w:szCs w:val="20"/>
        </w:rPr>
        <w:t xml:space="preserve">.   </w:t>
      </w:r>
    </w:p>
    <w:p w:rsidR="006D36F6" w:rsidRPr="005458C7" w:rsidRDefault="006D36F6" w:rsidP="005458C7">
      <w:pPr>
        <w:spacing w:after="0" w:line="240" w:lineRule="auto"/>
        <w:ind w:firstLine="993"/>
        <w:jc w:val="both"/>
        <w:rPr>
          <w:rFonts w:cs="Tahoma"/>
          <w:b/>
          <w:sz w:val="20"/>
          <w:szCs w:val="20"/>
        </w:rPr>
      </w:pPr>
      <w:r w:rsidRPr="005458C7">
        <w:rPr>
          <w:rFonts w:cs="Tahoma"/>
          <w:b/>
          <w:sz w:val="20"/>
          <w:szCs w:val="20"/>
        </w:rPr>
        <w:t>Para comenzar, pido su permiso para compartir a</w:t>
      </w:r>
      <w:r w:rsidRPr="005458C7">
        <w:rPr>
          <w:rFonts w:cs="Arial"/>
          <w:b/>
          <w:sz w:val="20"/>
          <w:szCs w:val="20"/>
          <w:shd w:val="clear" w:color="auto" w:fill="FFFFFF"/>
        </w:rPr>
        <w:t xml:space="preserve">lgunas reflexiones </w:t>
      </w:r>
      <w:r w:rsidR="004F4510" w:rsidRPr="005458C7">
        <w:rPr>
          <w:rFonts w:cs="Arial"/>
          <w:b/>
          <w:sz w:val="20"/>
          <w:szCs w:val="20"/>
          <w:shd w:val="clear" w:color="auto" w:fill="FFFFFF"/>
        </w:rPr>
        <w:t xml:space="preserve">PREVIAS a </w:t>
      </w:r>
      <w:r w:rsidRPr="005458C7">
        <w:rPr>
          <w:rFonts w:cs="Arial"/>
          <w:b/>
          <w:sz w:val="20"/>
          <w:szCs w:val="20"/>
          <w:shd w:val="clear" w:color="auto" w:fill="FFFFFF"/>
        </w:rPr>
        <w:t xml:space="preserve">los datos de gestión que expondré a continuación. </w:t>
      </w:r>
    </w:p>
    <w:p w:rsidR="006D36F6" w:rsidRPr="00434486" w:rsidRDefault="006D36F6" w:rsidP="005458C7">
      <w:pPr>
        <w:spacing w:after="0" w:line="240" w:lineRule="auto"/>
        <w:ind w:firstLine="993"/>
        <w:jc w:val="both"/>
        <w:rPr>
          <w:rFonts w:eastAsia="Calibri" w:cs="Tahoma"/>
          <w:b/>
          <w:sz w:val="32"/>
          <w:szCs w:val="32"/>
          <w:u w:val="single"/>
          <w:lang w:val="es-AR"/>
        </w:rPr>
      </w:pPr>
      <w:r w:rsidRPr="00434486">
        <w:rPr>
          <w:rFonts w:eastAsia="Calibri" w:cs="Tahoma"/>
          <w:b/>
          <w:sz w:val="32"/>
          <w:szCs w:val="32"/>
          <w:u w:val="single"/>
          <w:lang w:val="es-AR"/>
        </w:rPr>
        <w:t>1.- Eficacia v/s Garantías</w:t>
      </w:r>
    </w:p>
    <w:p w:rsidR="006D36F6" w:rsidRPr="005458C7" w:rsidRDefault="006D36F6" w:rsidP="005458C7">
      <w:pPr>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El sistema penal, como medio de control social, se encuentra en una tensión permanente, entre la eficacia en la persecución del delito y la tutela de los derechos y garantías fundamentales. </w:t>
      </w:r>
    </w:p>
    <w:p w:rsidR="006D36F6" w:rsidRPr="005458C7" w:rsidRDefault="006D36F6" w:rsidP="005458C7">
      <w:pPr>
        <w:spacing w:after="0" w:line="240" w:lineRule="auto"/>
        <w:ind w:firstLine="993"/>
        <w:jc w:val="both"/>
        <w:rPr>
          <w:rFonts w:eastAsia="Calibri" w:cs="Tahoma"/>
          <w:sz w:val="20"/>
          <w:szCs w:val="20"/>
          <w:lang w:val="es-AR"/>
        </w:rPr>
      </w:pPr>
      <w:r w:rsidRPr="005458C7">
        <w:rPr>
          <w:rFonts w:eastAsia="Calibri" w:cs="Tahoma"/>
          <w:sz w:val="20"/>
          <w:szCs w:val="20"/>
          <w:lang w:val="es-AR"/>
        </w:rPr>
        <w:t>En los últimos años se ha sostenido e instalado con fuerza creciente, la idea de que vivimos en un país en que la delincuencia se ha desbordado y donde la probabilidad de ser víctima de un delito es ABRUMADORAMENTE mayor. La sociedad actual, demanda mayores niveles de protección para sus bienes jurídicos y exige del Estado una respuesta más efectiva ante la criminalidad, AUN A COSTO DE LIMITAR SUS PROPIOS DERECHOS O LIBERTADES INDIVIDUALES.</w:t>
      </w:r>
    </w:p>
    <w:p w:rsidR="006D36F6" w:rsidRPr="005458C7" w:rsidRDefault="006D36F6" w:rsidP="005458C7">
      <w:pPr>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La percepción de inseguridad y temor que expresa la ciudadanía ante la criminalidad - amplificada en muchas ocasiones por los medios de comunicación - ha adquirido una mayor relevancia político criminal. Se ha instalado la necesidad de contar con un marco punitivo que sancione más severamente los delitos de mayor ocurrencia o que generan más alarma pública. Tampoco es casual que, ante hechos delictuales que provocan mayor impacto mediático, surjan iniciativas legales que buscan castigarlos de manera ejemplar, aún a riesgo de criminalizar o endurecer la sanción de conductas que son más bien aisladas y estadísticamente poco relevantes. </w:t>
      </w:r>
    </w:p>
    <w:p w:rsidR="006D36F6" w:rsidRPr="005458C7" w:rsidRDefault="006D36F6" w:rsidP="005458C7">
      <w:pPr>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Se cuestiona la vigencia del modelo de justicia penal considerado “garantista”,  al que se responsabiliza por las tasas de criminalidad existentes. Este modelo de justicia – dicen los críticos - privilegiaría los intereses y derechos de quienes transgreden la norma y no de quienes se comportan conforme a ella, como si existiesen dos clases de personas. Están aquellos a quienes se les considera y trata como sujetos de derechos y están los otros, aquellos que por infringir la ley penal, deben ser excluidos de por vida de la comunidad. </w:t>
      </w:r>
    </w:p>
    <w:p w:rsidR="006D36F6" w:rsidRPr="005458C7" w:rsidRDefault="006D36F6" w:rsidP="005458C7">
      <w:pPr>
        <w:spacing w:after="0" w:line="240" w:lineRule="auto"/>
        <w:ind w:firstLine="993"/>
        <w:jc w:val="both"/>
        <w:rPr>
          <w:rFonts w:eastAsia="Calibri" w:cs="Tahoma"/>
          <w:sz w:val="20"/>
          <w:szCs w:val="20"/>
          <w:lang w:val="es-AR"/>
        </w:rPr>
      </w:pPr>
      <w:r w:rsidRPr="005458C7">
        <w:rPr>
          <w:rFonts w:eastAsia="Calibri" w:cs="Tahoma"/>
          <w:sz w:val="20"/>
          <w:szCs w:val="20"/>
          <w:lang w:val="es-AR"/>
        </w:rPr>
        <w:t>Creemos que dicha concepción es errada y es precisamente, dicho error lo que impulsa a que las decisiones político-criminales se fundamenten más bien en percepciones, esto es, en información netamente subjetiva más que en datos empíricos. Basta ver las cifras oficiales para constatar que - en el contexto latinoamericano - nuestro país presenta una de las mayores tasas de</w:t>
      </w:r>
      <w:r w:rsidRPr="005458C7">
        <w:rPr>
          <w:rFonts w:eastAsia="Calibri" w:cs="Tahoma"/>
          <w:i/>
          <w:sz w:val="20"/>
          <w:szCs w:val="20"/>
          <w:lang w:val="es-AR"/>
        </w:rPr>
        <w:t xml:space="preserve"> </w:t>
      </w:r>
      <w:r w:rsidRPr="005458C7">
        <w:rPr>
          <w:rFonts w:eastAsia="Calibri" w:cs="Tahoma"/>
          <w:sz w:val="20"/>
          <w:szCs w:val="20"/>
          <w:lang w:val="es-AR"/>
        </w:rPr>
        <w:t xml:space="preserve">encarcelados  por número de habitantes, compuesto en  su mayor  número por  personas condenadas a penas privativas de libertad y, además, por delitos comunes. </w:t>
      </w:r>
    </w:p>
    <w:p w:rsidR="006D36F6" w:rsidRPr="005458C7" w:rsidRDefault="006D36F6" w:rsidP="005458C7">
      <w:pPr>
        <w:spacing w:after="0" w:line="240" w:lineRule="auto"/>
        <w:ind w:firstLine="708"/>
        <w:jc w:val="both"/>
        <w:rPr>
          <w:rFonts w:eastAsia="Calibri" w:cs="Tahoma"/>
          <w:sz w:val="20"/>
          <w:szCs w:val="20"/>
          <w:lang w:val="es-AR"/>
        </w:rPr>
      </w:pPr>
      <w:r w:rsidRPr="005458C7">
        <w:rPr>
          <w:rFonts w:eastAsia="Calibri" w:cs="Tahoma"/>
          <w:sz w:val="20"/>
          <w:szCs w:val="20"/>
          <w:lang w:val="es-AR"/>
        </w:rPr>
        <w:t xml:space="preserve">Todo ello, ha llevado lamentablemente a que en la actualidad convivamos con un modelo penal más represivo, que sólo incrementa los niveles de odio, segmentación y exclusión al interior del colectivo humano y lo que se avizora como algo no muy alentador. Bajo el eslogan de la lucha contra la delincuencia, se relativizan los principios políticos criminales de garantía, tanto penal como procesal. Un ejemplo de aquello lo vemos a propósito de la reforma legal que busca modificar la normativa sobre el control de identidad. </w:t>
      </w:r>
    </w:p>
    <w:p w:rsidR="006D36F6" w:rsidRPr="00434486" w:rsidRDefault="006D36F6" w:rsidP="005458C7">
      <w:pPr>
        <w:spacing w:after="0" w:line="240" w:lineRule="auto"/>
        <w:ind w:firstLine="708"/>
        <w:jc w:val="both"/>
        <w:rPr>
          <w:rFonts w:eastAsia="Calibri" w:cs="Tahoma"/>
          <w:b/>
          <w:sz w:val="32"/>
          <w:szCs w:val="32"/>
          <w:u w:val="single"/>
          <w:lang w:val="es-AR"/>
        </w:rPr>
      </w:pPr>
      <w:r w:rsidRPr="00434486">
        <w:rPr>
          <w:rFonts w:eastAsia="Calibri" w:cs="Tahoma"/>
          <w:b/>
          <w:sz w:val="32"/>
          <w:szCs w:val="32"/>
          <w:u w:val="single"/>
          <w:lang w:val="es-AR"/>
        </w:rPr>
        <w:t xml:space="preserve">2.- Derecho penal de la seguridad </w:t>
      </w:r>
    </w:p>
    <w:p w:rsidR="006D36F6" w:rsidRPr="005458C7" w:rsidRDefault="006D36F6" w:rsidP="005458C7">
      <w:pPr>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No obstante que investigaciones y estudios recientes, como el realizado por la defensoría penal pública, muestran altos niveles de desconfianza de la ciudadana en la justicia penal y los actores que intervienen en ella, resulta paradojal que se insista en recurrir al derecho penal como la única alternativa de adecuación de conductas y solución de los conflictos sociales, apartándose de su carácter subsidiario o de última ratio y de estándares internacionales. </w:t>
      </w:r>
    </w:p>
    <w:p w:rsidR="006D36F6" w:rsidRPr="005458C7" w:rsidRDefault="006D36F6" w:rsidP="005458C7">
      <w:pPr>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Ante lo que se considera una ausencia o escasez de resultados efectivos en el control y la disminución de los delitos, la política criminal ha salido en búsqueda de nuevas herramientas de control social, privilegiando nuevamente </w:t>
      </w:r>
      <w:r w:rsidRPr="005458C7">
        <w:rPr>
          <w:rFonts w:eastAsia="Calibri" w:cs="Tahoma"/>
          <w:sz w:val="20"/>
          <w:szCs w:val="20"/>
          <w:lang w:val="es-AR"/>
        </w:rPr>
        <w:lastRenderedPageBreak/>
        <w:t xml:space="preserve">aquellas de carácter formal y relegando a un segundo plano, los mecanismos de control informal y más efectivos, como los que surgen al interior de las familias, el trabajo o la vida en sociedad. </w:t>
      </w:r>
    </w:p>
    <w:p w:rsidR="006D36F6" w:rsidRPr="005458C7" w:rsidRDefault="006D36F6" w:rsidP="005458C7">
      <w:pPr>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Esto, es una clara manifestación del carácter simbólico que ha adquirido el derecho penal. Donde el fin y fundamento de la pena ya no importan. Se actúa con total indiferencia de las consecuencias que muchas de estas medidas, tienen para las libertades y los derechos de todos y todas, y de los efectos negativos que un mayor castigo, por lo general privativo de libertad, tiene para quienes, por diversos motivos se ha visto involucrado en un hecho delictual. Tampoco parece importar si estos nuevos instrumentos, son consistentes y armónicos con el resto del ordenamiento jurídico penal.  </w:t>
      </w:r>
    </w:p>
    <w:p w:rsidR="006D36F6" w:rsidRPr="005458C7" w:rsidRDefault="006D36F6"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Por lo mismo, vemos con preocupación cómo cada día, se instala con mayor fuerza la necesidad de un derecho penal de la seguridad, que reduce el rol social del Estado y como contrapartida, se orienta más bien a un modelo policial, penal y penitenciario.  </w:t>
      </w:r>
    </w:p>
    <w:p w:rsidR="006D36F6" w:rsidRPr="005458C7" w:rsidRDefault="006D36F6" w:rsidP="005458C7">
      <w:pPr>
        <w:tabs>
          <w:tab w:val="left" w:pos="426"/>
        </w:tabs>
        <w:spacing w:after="0" w:line="240" w:lineRule="auto"/>
        <w:ind w:firstLine="993"/>
        <w:jc w:val="both"/>
        <w:rPr>
          <w:rFonts w:eastAsia="Calibri" w:cs="Tahoma"/>
          <w:sz w:val="20"/>
          <w:szCs w:val="20"/>
          <w:lang w:val="es-AR"/>
        </w:rPr>
      </w:pPr>
    </w:p>
    <w:p w:rsidR="0004117A" w:rsidRPr="00434486" w:rsidRDefault="0004117A" w:rsidP="005458C7">
      <w:pPr>
        <w:spacing w:after="0" w:line="240" w:lineRule="auto"/>
        <w:ind w:firstLine="993"/>
        <w:jc w:val="both"/>
        <w:rPr>
          <w:rFonts w:eastAsia="Calibri" w:cs="Tahoma"/>
          <w:b/>
          <w:sz w:val="32"/>
          <w:szCs w:val="32"/>
          <w:u w:val="single"/>
          <w:lang w:val="es-AR"/>
        </w:rPr>
      </w:pPr>
      <w:r w:rsidRPr="00434486">
        <w:rPr>
          <w:rFonts w:eastAsia="Calibri" w:cs="Tahoma"/>
          <w:b/>
          <w:sz w:val="32"/>
          <w:szCs w:val="32"/>
          <w:u w:val="single"/>
          <w:lang w:val="es-AR"/>
        </w:rPr>
        <w:t xml:space="preserve">3.- El </w:t>
      </w:r>
      <w:r w:rsidR="00C26A24" w:rsidRPr="00434486">
        <w:rPr>
          <w:rFonts w:eastAsia="Calibri" w:cs="Tahoma"/>
          <w:b/>
          <w:sz w:val="32"/>
          <w:szCs w:val="32"/>
          <w:u w:val="single"/>
          <w:lang w:val="es-AR"/>
        </w:rPr>
        <w:t xml:space="preserve">rol del </w:t>
      </w:r>
      <w:r w:rsidRPr="00434486">
        <w:rPr>
          <w:rFonts w:eastAsia="Calibri" w:cs="Tahoma"/>
          <w:b/>
          <w:sz w:val="32"/>
          <w:szCs w:val="32"/>
          <w:u w:val="single"/>
          <w:lang w:val="es-AR"/>
        </w:rPr>
        <w:t xml:space="preserve">Estado </w:t>
      </w:r>
      <w:r w:rsidR="00C26A24" w:rsidRPr="00434486">
        <w:rPr>
          <w:rFonts w:eastAsia="Calibri" w:cs="Tahoma"/>
          <w:b/>
          <w:sz w:val="32"/>
          <w:szCs w:val="32"/>
          <w:u w:val="single"/>
          <w:lang w:val="es-AR"/>
        </w:rPr>
        <w:t xml:space="preserve">y los </w:t>
      </w:r>
      <w:r w:rsidRPr="00434486">
        <w:rPr>
          <w:rFonts w:eastAsia="Calibri" w:cs="Tahoma"/>
          <w:b/>
          <w:sz w:val="32"/>
          <w:szCs w:val="32"/>
          <w:u w:val="single"/>
          <w:lang w:val="es-AR"/>
        </w:rPr>
        <w:t>derechos esenciales de las personas</w:t>
      </w:r>
    </w:p>
    <w:p w:rsidR="00B50720" w:rsidRPr="005458C7" w:rsidRDefault="00A862F9" w:rsidP="005458C7">
      <w:pPr>
        <w:spacing w:after="0" w:line="240" w:lineRule="auto"/>
        <w:ind w:firstLine="993"/>
        <w:jc w:val="both"/>
        <w:rPr>
          <w:rFonts w:eastAsia="Calibri" w:cs="Tahoma"/>
          <w:sz w:val="20"/>
          <w:szCs w:val="20"/>
          <w:lang w:val="es-AR"/>
        </w:rPr>
      </w:pPr>
      <w:r w:rsidRPr="005458C7">
        <w:rPr>
          <w:rFonts w:eastAsia="Calibri" w:cs="Tahoma"/>
          <w:sz w:val="20"/>
          <w:szCs w:val="20"/>
          <w:lang w:val="es-AR"/>
        </w:rPr>
        <w:t>El Estado tiene la obligación de promover los derechos esenciales que emanan de la naturaleza del hombre</w:t>
      </w:r>
      <w:r w:rsidR="00C26A24" w:rsidRPr="005458C7">
        <w:rPr>
          <w:rFonts w:eastAsia="Calibri" w:cs="Tahoma"/>
          <w:sz w:val="20"/>
          <w:szCs w:val="20"/>
          <w:lang w:val="es-AR"/>
        </w:rPr>
        <w:t xml:space="preserve">. Para lograr estos objetivos </w:t>
      </w:r>
      <w:r w:rsidRPr="005458C7">
        <w:rPr>
          <w:rFonts w:eastAsia="Calibri" w:cs="Tahoma"/>
          <w:sz w:val="20"/>
          <w:szCs w:val="20"/>
          <w:lang w:val="es-AR"/>
        </w:rPr>
        <w:t>s</w:t>
      </w:r>
      <w:r w:rsidR="00387BC7" w:rsidRPr="005458C7">
        <w:rPr>
          <w:rFonts w:eastAsia="Calibri" w:cs="Tahoma"/>
          <w:sz w:val="20"/>
          <w:szCs w:val="20"/>
          <w:lang w:val="es-AR"/>
        </w:rPr>
        <w:t>ó</w:t>
      </w:r>
      <w:r w:rsidRPr="005458C7">
        <w:rPr>
          <w:rFonts w:eastAsia="Calibri" w:cs="Tahoma"/>
          <w:sz w:val="20"/>
          <w:szCs w:val="20"/>
          <w:lang w:val="es-AR"/>
        </w:rPr>
        <w:t>lo</w:t>
      </w:r>
      <w:r w:rsidR="00C26A24" w:rsidRPr="005458C7">
        <w:rPr>
          <w:rFonts w:eastAsia="Calibri" w:cs="Tahoma"/>
          <w:sz w:val="20"/>
          <w:szCs w:val="20"/>
          <w:lang w:val="es-AR"/>
        </w:rPr>
        <w:t xml:space="preserve"> puede utilizar aquellos medios o herramientas que </w:t>
      </w:r>
      <w:r w:rsidRPr="005458C7">
        <w:rPr>
          <w:rFonts w:eastAsia="Calibri" w:cs="Tahoma"/>
          <w:sz w:val="20"/>
          <w:szCs w:val="20"/>
          <w:lang w:val="es-AR"/>
        </w:rPr>
        <w:t>afecten o lesionen en menor medida</w:t>
      </w:r>
      <w:r w:rsidR="00C26A24" w:rsidRPr="005458C7">
        <w:rPr>
          <w:rFonts w:eastAsia="Calibri" w:cs="Tahoma"/>
          <w:sz w:val="20"/>
          <w:szCs w:val="20"/>
          <w:lang w:val="es-AR"/>
        </w:rPr>
        <w:t>, a</w:t>
      </w:r>
      <w:r w:rsidRPr="005458C7">
        <w:rPr>
          <w:rFonts w:eastAsia="Calibri" w:cs="Tahoma"/>
          <w:sz w:val="20"/>
          <w:szCs w:val="20"/>
          <w:lang w:val="es-AR"/>
        </w:rPr>
        <w:t xml:space="preserve"> los derechos individuales</w:t>
      </w:r>
      <w:r w:rsidR="006130D4" w:rsidRPr="005458C7">
        <w:rPr>
          <w:rFonts w:eastAsia="Calibri" w:cs="Tahoma"/>
          <w:sz w:val="20"/>
          <w:szCs w:val="20"/>
          <w:lang w:val="es-AR"/>
        </w:rPr>
        <w:t xml:space="preserve"> de las personas</w:t>
      </w:r>
      <w:r w:rsidRPr="005458C7">
        <w:rPr>
          <w:rFonts w:eastAsia="Calibri" w:cs="Tahoma"/>
          <w:sz w:val="20"/>
          <w:szCs w:val="20"/>
          <w:lang w:val="es-AR"/>
        </w:rPr>
        <w:t>.</w:t>
      </w:r>
      <w:r w:rsidR="002E131E" w:rsidRPr="005458C7">
        <w:rPr>
          <w:rFonts w:eastAsia="Calibri" w:cs="Tahoma"/>
          <w:sz w:val="20"/>
          <w:szCs w:val="20"/>
          <w:lang w:val="es-AR"/>
        </w:rPr>
        <w:t xml:space="preserve"> </w:t>
      </w:r>
    </w:p>
    <w:p w:rsidR="009B19FA" w:rsidRPr="005458C7" w:rsidRDefault="00085547" w:rsidP="005458C7">
      <w:pPr>
        <w:spacing w:after="0" w:line="240" w:lineRule="auto"/>
        <w:ind w:firstLine="993"/>
        <w:jc w:val="both"/>
        <w:rPr>
          <w:rFonts w:eastAsia="Calibri" w:cs="Tahoma"/>
          <w:sz w:val="20"/>
          <w:szCs w:val="20"/>
          <w:lang w:val="es-AR"/>
        </w:rPr>
      </w:pPr>
      <w:r w:rsidRPr="005458C7">
        <w:rPr>
          <w:rFonts w:eastAsia="Calibri" w:cs="Tahoma"/>
          <w:sz w:val="20"/>
          <w:szCs w:val="20"/>
          <w:lang w:val="es-AR"/>
        </w:rPr>
        <w:t>No podemos olvidar que e</w:t>
      </w:r>
      <w:r w:rsidR="002E131E" w:rsidRPr="005458C7">
        <w:rPr>
          <w:rFonts w:eastAsia="Calibri" w:cs="Tahoma"/>
          <w:sz w:val="20"/>
          <w:szCs w:val="20"/>
          <w:lang w:val="es-AR"/>
        </w:rPr>
        <w:t>l derecho penal es la herramienta más violenta</w:t>
      </w:r>
      <w:r w:rsidRPr="005458C7">
        <w:rPr>
          <w:rFonts w:eastAsia="Calibri" w:cs="Tahoma"/>
          <w:sz w:val="20"/>
          <w:szCs w:val="20"/>
          <w:lang w:val="es-AR"/>
        </w:rPr>
        <w:t xml:space="preserve"> que tiene el Estado para prevenir </w:t>
      </w:r>
      <w:r w:rsidR="002E131E" w:rsidRPr="005458C7">
        <w:rPr>
          <w:rFonts w:eastAsia="Calibri" w:cs="Tahoma"/>
          <w:sz w:val="20"/>
          <w:szCs w:val="20"/>
          <w:lang w:val="es-AR"/>
        </w:rPr>
        <w:t xml:space="preserve">conductas que considera insoportables socialmente. </w:t>
      </w:r>
      <w:r w:rsidR="00B50720" w:rsidRPr="005458C7">
        <w:rPr>
          <w:rFonts w:eastAsia="Calibri" w:cs="Tahoma"/>
          <w:sz w:val="20"/>
          <w:szCs w:val="20"/>
          <w:lang w:val="es-AR"/>
        </w:rPr>
        <w:t>De est</w:t>
      </w:r>
      <w:r w:rsidR="00D82E3C" w:rsidRPr="005458C7">
        <w:rPr>
          <w:rFonts w:eastAsia="Calibri" w:cs="Tahoma"/>
          <w:sz w:val="20"/>
          <w:szCs w:val="20"/>
          <w:lang w:val="es-AR"/>
        </w:rPr>
        <w:t>e</w:t>
      </w:r>
      <w:r w:rsidR="00B50720" w:rsidRPr="005458C7">
        <w:rPr>
          <w:rFonts w:eastAsia="Calibri" w:cs="Tahoma"/>
          <w:sz w:val="20"/>
          <w:szCs w:val="20"/>
          <w:lang w:val="es-AR"/>
        </w:rPr>
        <w:t xml:space="preserve"> modo</w:t>
      </w:r>
      <w:r w:rsidR="006130D4" w:rsidRPr="005458C7">
        <w:rPr>
          <w:rFonts w:eastAsia="Calibri" w:cs="Tahoma"/>
          <w:sz w:val="20"/>
          <w:szCs w:val="20"/>
          <w:lang w:val="es-AR"/>
        </w:rPr>
        <w:t>,</w:t>
      </w:r>
      <w:r w:rsidR="00B50720" w:rsidRPr="005458C7">
        <w:rPr>
          <w:rFonts w:eastAsia="Calibri" w:cs="Tahoma"/>
          <w:sz w:val="20"/>
          <w:szCs w:val="20"/>
          <w:lang w:val="es-AR"/>
        </w:rPr>
        <w:t xml:space="preserve"> su intervención </w:t>
      </w:r>
      <w:r w:rsidR="002E131E" w:rsidRPr="005458C7">
        <w:rPr>
          <w:rFonts w:eastAsia="Calibri" w:cs="Tahoma"/>
          <w:sz w:val="20"/>
          <w:szCs w:val="20"/>
          <w:lang w:val="es-AR"/>
        </w:rPr>
        <w:t xml:space="preserve">sólo se justifica </w:t>
      </w:r>
      <w:r w:rsidR="00B50720" w:rsidRPr="005458C7">
        <w:rPr>
          <w:rFonts w:eastAsia="Calibri" w:cs="Tahoma"/>
          <w:sz w:val="20"/>
          <w:szCs w:val="20"/>
          <w:lang w:val="es-AR"/>
        </w:rPr>
        <w:t>ante la</w:t>
      </w:r>
      <w:r w:rsidR="002E131E" w:rsidRPr="005458C7">
        <w:rPr>
          <w:rFonts w:eastAsia="Calibri" w:cs="Tahoma"/>
          <w:sz w:val="20"/>
          <w:szCs w:val="20"/>
          <w:lang w:val="es-AR"/>
        </w:rPr>
        <w:t xml:space="preserve"> ausencia de otros medios alternat</w:t>
      </w:r>
      <w:r w:rsidR="00137ADC" w:rsidRPr="005458C7">
        <w:rPr>
          <w:rFonts w:eastAsia="Calibri" w:cs="Tahoma"/>
          <w:sz w:val="20"/>
          <w:szCs w:val="20"/>
          <w:lang w:val="es-AR"/>
        </w:rPr>
        <w:t>ivos</w:t>
      </w:r>
      <w:r w:rsidR="001C4443" w:rsidRPr="005458C7">
        <w:rPr>
          <w:rFonts w:eastAsia="Calibri" w:cs="Tahoma"/>
          <w:sz w:val="20"/>
          <w:szCs w:val="20"/>
          <w:lang w:val="es-AR"/>
        </w:rPr>
        <w:t xml:space="preserve"> y </w:t>
      </w:r>
      <w:r w:rsidR="00D82E3C" w:rsidRPr="005458C7">
        <w:rPr>
          <w:rFonts w:eastAsia="Calibri" w:cs="Tahoma"/>
          <w:sz w:val="20"/>
          <w:szCs w:val="20"/>
          <w:lang w:val="es-AR"/>
        </w:rPr>
        <w:t xml:space="preserve">que se ha demostrado, son </w:t>
      </w:r>
      <w:r w:rsidR="001C4443" w:rsidRPr="005458C7">
        <w:rPr>
          <w:rFonts w:eastAsia="Calibri" w:cs="Tahoma"/>
          <w:sz w:val="20"/>
          <w:szCs w:val="20"/>
          <w:lang w:val="es-AR"/>
        </w:rPr>
        <w:t>más</w:t>
      </w:r>
      <w:r w:rsidR="00137ADC" w:rsidRPr="005458C7">
        <w:rPr>
          <w:rFonts w:eastAsia="Calibri" w:cs="Tahoma"/>
          <w:sz w:val="20"/>
          <w:szCs w:val="20"/>
          <w:lang w:val="es-AR"/>
        </w:rPr>
        <w:t xml:space="preserve"> eficaces</w:t>
      </w:r>
      <w:r w:rsidR="006130D4" w:rsidRPr="005458C7">
        <w:rPr>
          <w:rFonts w:eastAsia="Calibri" w:cs="Tahoma"/>
          <w:sz w:val="20"/>
          <w:szCs w:val="20"/>
          <w:lang w:val="es-AR"/>
        </w:rPr>
        <w:t xml:space="preserve"> de</w:t>
      </w:r>
      <w:r w:rsidR="00137ADC" w:rsidRPr="005458C7">
        <w:rPr>
          <w:rFonts w:eastAsia="Calibri" w:cs="Tahoma"/>
          <w:sz w:val="20"/>
          <w:szCs w:val="20"/>
          <w:lang w:val="es-AR"/>
        </w:rPr>
        <w:t xml:space="preserve"> </w:t>
      </w:r>
      <w:r w:rsidRPr="005458C7">
        <w:rPr>
          <w:rFonts w:eastAsia="Calibri" w:cs="Tahoma"/>
          <w:sz w:val="20"/>
          <w:szCs w:val="20"/>
          <w:lang w:val="es-AR"/>
        </w:rPr>
        <w:t>impedir</w:t>
      </w:r>
      <w:r w:rsidR="00137ADC" w:rsidRPr="005458C7">
        <w:rPr>
          <w:rFonts w:eastAsia="Calibri" w:cs="Tahoma"/>
          <w:sz w:val="20"/>
          <w:szCs w:val="20"/>
          <w:lang w:val="es-AR"/>
        </w:rPr>
        <w:t xml:space="preserve"> estos hechos. </w:t>
      </w:r>
    </w:p>
    <w:p w:rsidR="00A862F9" w:rsidRPr="005458C7" w:rsidRDefault="009B19FA" w:rsidP="005458C7">
      <w:pPr>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Tampoco podemos olvidar que cuando recurrimos al derecho penal, estamos aceptando que hemos sido </w:t>
      </w:r>
      <w:r w:rsidR="00F15E70" w:rsidRPr="005458C7">
        <w:rPr>
          <w:rFonts w:eastAsia="Calibri" w:cs="Tahoma"/>
          <w:sz w:val="20"/>
          <w:szCs w:val="20"/>
          <w:lang w:val="es-AR"/>
        </w:rPr>
        <w:t>in</w:t>
      </w:r>
      <w:r w:rsidRPr="005458C7">
        <w:rPr>
          <w:rFonts w:eastAsia="Calibri" w:cs="Tahoma"/>
          <w:sz w:val="20"/>
          <w:szCs w:val="20"/>
          <w:lang w:val="es-AR"/>
        </w:rPr>
        <w:t>capaces de prevenir y evitar de modo efectivo estos hechos.</w:t>
      </w:r>
    </w:p>
    <w:p w:rsidR="0004117A" w:rsidRPr="005458C7" w:rsidRDefault="00085547" w:rsidP="005458C7">
      <w:pPr>
        <w:spacing w:after="0" w:line="240" w:lineRule="auto"/>
        <w:ind w:firstLine="993"/>
        <w:jc w:val="both"/>
        <w:rPr>
          <w:rFonts w:eastAsia="Calibri" w:cs="Tahoma"/>
          <w:sz w:val="20"/>
          <w:szCs w:val="20"/>
          <w:lang w:val="es-AR"/>
        </w:rPr>
      </w:pPr>
      <w:r w:rsidRPr="005458C7">
        <w:rPr>
          <w:rFonts w:eastAsia="Calibri" w:cs="Tahoma"/>
          <w:sz w:val="20"/>
          <w:szCs w:val="20"/>
          <w:lang w:val="es-AR"/>
        </w:rPr>
        <w:t>E</w:t>
      </w:r>
      <w:r w:rsidR="00B87306" w:rsidRPr="005458C7">
        <w:rPr>
          <w:rFonts w:eastAsia="Calibri" w:cs="Tahoma"/>
          <w:sz w:val="20"/>
          <w:szCs w:val="20"/>
          <w:lang w:val="es-AR"/>
        </w:rPr>
        <w:t xml:space="preserve">l Estado tiene el deber de promover el bien común y </w:t>
      </w:r>
      <w:r w:rsidR="007D4827" w:rsidRPr="005458C7">
        <w:rPr>
          <w:rFonts w:eastAsia="Calibri" w:cs="Tahoma"/>
          <w:sz w:val="20"/>
          <w:szCs w:val="20"/>
          <w:lang w:val="es-AR"/>
        </w:rPr>
        <w:t>generar condiciones</w:t>
      </w:r>
      <w:r w:rsidR="00B87306" w:rsidRPr="005458C7">
        <w:rPr>
          <w:rFonts w:eastAsia="Calibri" w:cs="Tahoma"/>
          <w:sz w:val="20"/>
          <w:szCs w:val="20"/>
          <w:lang w:val="es-AR"/>
        </w:rPr>
        <w:t xml:space="preserve"> que permitan a tod</w:t>
      </w:r>
      <w:r w:rsidR="001C4443" w:rsidRPr="005458C7">
        <w:rPr>
          <w:rFonts w:eastAsia="Calibri" w:cs="Tahoma"/>
          <w:sz w:val="20"/>
          <w:szCs w:val="20"/>
          <w:lang w:val="es-AR"/>
        </w:rPr>
        <w:t>os los miembros de la comunidad</w:t>
      </w:r>
      <w:r w:rsidR="00B87306" w:rsidRPr="005458C7">
        <w:rPr>
          <w:rFonts w:eastAsia="Calibri" w:cs="Tahoma"/>
          <w:sz w:val="20"/>
          <w:szCs w:val="20"/>
          <w:lang w:val="es-AR"/>
        </w:rPr>
        <w:t xml:space="preserve"> </w:t>
      </w:r>
      <w:r w:rsidR="006130D4" w:rsidRPr="005458C7">
        <w:rPr>
          <w:rFonts w:eastAsia="Calibri" w:cs="Tahoma"/>
          <w:sz w:val="20"/>
          <w:szCs w:val="20"/>
          <w:lang w:val="es-AR"/>
        </w:rPr>
        <w:t>su</w:t>
      </w:r>
      <w:r w:rsidR="00B87306" w:rsidRPr="005458C7">
        <w:rPr>
          <w:rFonts w:eastAsia="Calibri" w:cs="Tahoma"/>
          <w:sz w:val="20"/>
          <w:szCs w:val="20"/>
          <w:lang w:val="es-AR"/>
        </w:rPr>
        <w:t xml:space="preserve"> pleno desarrollo personal </w:t>
      </w:r>
      <w:r w:rsidR="006130D4" w:rsidRPr="005458C7">
        <w:rPr>
          <w:rFonts w:eastAsia="Calibri" w:cs="Tahoma"/>
          <w:sz w:val="20"/>
          <w:szCs w:val="20"/>
          <w:lang w:val="es-AR"/>
        </w:rPr>
        <w:t xml:space="preserve">y </w:t>
      </w:r>
      <w:r w:rsidR="00B87306" w:rsidRPr="005458C7">
        <w:rPr>
          <w:rFonts w:eastAsia="Calibri" w:cs="Tahoma"/>
          <w:sz w:val="20"/>
          <w:szCs w:val="20"/>
          <w:lang w:val="es-AR"/>
        </w:rPr>
        <w:t xml:space="preserve">en igualdad de condiciones. Esto implica un límite a las cargas que la autoridad puede imponer a los ciudadanos, </w:t>
      </w:r>
      <w:r w:rsidR="00137ADC" w:rsidRPr="005458C7">
        <w:rPr>
          <w:rFonts w:eastAsia="Calibri" w:cs="Tahoma"/>
          <w:sz w:val="20"/>
          <w:szCs w:val="20"/>
          <w:lang w:val="es-AR"/>
        </w:rPr>
        <w:t>y</w:t>
      </w:r>
      <w:r w:rsidR="00B87306" w:rsidRPr="005458C7">
        <w:rPr>
          <w:rFonts w:eastAsia="Calibri" w:cs="Tahoma"/>
          <w:sz w:val="20"/>
          <w:szCs w:val="20"/>
          <w:lang w:val="es-AR"/>
        </w:rPr>
        <w:t xml:space="preserve"> al mismo tiempo</w:t>
      </w:r>
      <w:r w:rsidR="00295445" w:rsidRPr="005458C7">
        <w:rPr>
          <w:rFonts w:eastAsia="Calibri" w:cs="Tahoma"/>
          <w:sz w:val="20"/>
          <w:szCs w:val="20"/>
          <w:lang w:val="es-AR"/>
        </w:rPr>
        <w:t>,</w:t>
      </w:r>
      <w:r w:rsidR="00B87306" w:rsidRPr="005458C7">
        <w:rPr>
          <w:rFonts w:eastAsia="Calibri" w:cs="Tahoma"/>
          <w:sz w:val="20"/>
          <w:szCs w:val="20"/>
          <w:lang w:val="es-AR"/>
        </w:rPr>
        <w:t xml:space="preserve"> impone la obligación del Estado de abordar el fenómeno criminal de manera integral y no segmentada. Así como se invierte tiempo y recursos en perseguir eficientemente el delito, </w:t>
      </w:r>
      <w:r w:rsidR="00DB40DA" w:rsidRPr="005458C7">
        <w:rPr>
          <w:rFonts w:eastAsia="Calibri" w:cs="Tahoma"/>
          <w:sz w:val="20"/>
          <w:szCs w:val="20"/>
          <w:lang w:val="es-AR"/>
        </w:rPr>
        <w:t xml:space="preserve">debe existir una política criminal orientada a prevenir </w:t>
      </w:r>
      <w:r w:rsidR="009B19FA" w:rsidRPr="005458C7">
        <w:rPr>
          <w:rFonts w:eastAsia="Calibri" w:cs="Tahoma"/>
          <w:sz w:val="20"/>
          <w:szCs w:val="20"/>
          <w:lang w:val="es-AR"/>
        </w:rPr>
        <w:t>e</w:t>
      </w:r>
      <w:r w:rsidR="00803046" w:rsidRPr="005458C7">
        <w:rPr>
          <w:rFonts w:eastAsia="Calibri" w:cs="Tahoma"/>
          <w:sz w:val="20"/>
          <w:szCs w:val="20"/>
          <w:lang w:val="es-AR"/>
        </w:rPr>
        <w:t xml:space="preserve">stos hechos,  </w:t>
      </w:r>
      <w:r w:rsidR="00DB40DA" w:rsidRPr="005458C7">
        <w:rPr>
          <w:rFonts w:eastAsia="Calibri" w:cs="Tahoma"/>
          <w:sz w:val="20"/>
          <w:szCs w:val="20"/>
          <w:lang w:val="es-AR"/>
        </w:rPr>
        <w:t xml:space="preserve">rehabilitar y reinsertar socialmente a quienes han delinquido. </w:t>
      </w:r>
    </w:p>
    <w:p w:rsidR="00DB40DA" w:rsidRPr="005458C7" w:rsidRDefault="00041E45"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Por lo mismo, e</w:t>
      </w:r>
      <w:r w:rsidR="00A862F9" w:rsidRPr="005458C7">
        <w:rPr>
          <w:rFonts w:eastAsia="Calibri" w:cs="Tahoma"/>
          <w:sz w:val="20"/>
          <w:szCs w:val="20"/>
          <w:lang w:val="es-AR"/>
        </w:rPr>
        <w:t xml:space="preserve">s preciso contar con un </w:t>
      </w:r>
      <w:r w:rsidR="006130D4" w:rsidRPr="005458C7">
        <w:rPr>
          <w:rFonts w:eastAsia="Calibri" w:cs="Tahoma"/>
          <w:sz w:val="20"/>
          <w:szCs w:val="20"/>
          <w:lang w:val="es-AR"/>
        </w:rPr>
        <w:t>sistema penal</w:t>
      </w:r>
      <w:r w:rsidR="00295445" w:rsidRPr="005458C7">
        <w:rPr>
          <w:rFonts w:eastAsia="Calibri" w:cs="Tahoma"/>
          <w:sz w:val="20"/>
          <w:szCs w:val="20"/>
          <w:lang w:val="es-AR"/>
        </w:rPr>
        <w:t>,</w:t>
      </w:r>
      <w:r w:rsidR="006130D4" w:rsidRPr="005458C7">
        <w:rPr>
          <w:rFonts w:eastAsia="Calibri" w:cs="Tahoma"/>
          <w:sz w:val="20"/>
          <w:szCs w:val="20"/>
          <w:lang w:val="es-AR"/>
        </w:rPr>
        <w:t xml:space="preserve"> que con</w:t>
      </w:r>
      <w:r w:rsidR="00A862F9" w:rsidRPr="005458C7">
        <w:rPr>
          <w:rFonts w:eastAsia="Calibri" w:cs="Tahoma"/>
          <w:sz w:val="20"/>
          <w:szCs w:val="20"/>
          <w:lang w:val="es-AR"/>
        </w:rPr>
        <w:t xml:space="preserve">cilie </w:t>
      </w:r>
      <w:r w:rsidR="00295445" w:rsidRPr="005458C7">
        <w:rPr>
          <w:rFonts w:eastAsia="Calibri" w:cs="Tahoma"/>
          <w:sz w:val="20"/>
          <w:szCs w:val="20"/>
          <w:lang w:val="es-AR"/>
        </w:rPr>
        <w:t xml:space="preserve">tanto </w:t>
      </w:r>
      <w:r w:rsidR="00A862F9" w:rsidRPr="005458C7">
        <w:rPr>
          <w:rFonts w:eastAsia="Calibri" w:cs="Tahoma"/>
          <w:sz w:val="20"/>
          <w:szCs w:val="20"/>
          <w:lang w:val="es-AR"/>
        </w:rPr>
        <w:t xml:space="preserve">la confianza de la ciudadanía en </w:t>
      </w:r>
      <w:r w:rsidR="006130D4" w:rsidRPr="005458C7">
        <w:rPr>
          <w:rFonts w:eastAsia="Calibri" w:cs="Tahoma"/>
          <w:sz w:val="20"/>
          <w:szCs w:val="20"/>
          <w:lang w:val="es-AR"/>
        </w:rPr>
        <w:t>su</w:t>
      </w:r>
      <w:r w:rsidR="00A862F9" w:rsidRPr="005458C7">
        <w:rPr>
          <w:rFonts w:eastAsia="Calibri" w:cs="Tahoma"/>
          <w:sz w:val="20"/>
          <w:szCs w:val="20"/>
          <w:lang w:val="es-AR"/>
        </w:rPr>
        <w:t xml:space="preserve"> capacidad </w:t>
      </w:r>
      <w:r w:rsidR="006130D4" w:rsidRPr="005458C7">
        <w:rPr>
          <w:rFonts w:eastAsia="Calibri" w:cs="Tahoma"/>
          <w:sz w:val="20"/>
          <w:szCs w:val="20"/>
          <w:lang w:val="es-AR"/>
        </w:rPr>
        <w:t xml:space="preserve">de adecuación de </w:t>
      </w:r>
      <w:r w:rsidR="00A862F9" w:rsidRPr="005458C7">
        <w:rPr>
          <w:rFonts w:eastAsia="Calibri" w:cs="Tahoma"/>
          <w:sz w:val="20"/>
          <w:szCs w:val="20"/>
          <w:lang w:val="es-AR"/>
        </w:rPr>
        <w:t>conductas</w:t>
      </w:r>
      <w:r w:rsidR="00B87306" w:rsidRPr="005458C7">
        <w:rPr>
          <w:rFonts w:eastAsia="Calibri" w:cs="Tahoma"/>
          <w:sz w:val="20"/>
          <w:szCs w:val="20"/>
          <w:lang w:val="es-AR"/>
        </w:rPr>
        <w:t xml:space="preserve">, </w:t>
      </w:r>
      <w:r w:rsidR="00C26A24" w:rsidRPr="005458C7">
        <w:rPr>
          <w:rFonts w:eastAsia="Calibri" w:cs="Tahoma"/>
          <w:sz w:val="20"/>
          <w:szCs w:val="20"/>
          <w:lang w:val="es-AR"/>
        </w:rPr>
        <w:t xml:space="preserve">como </w:t>
      </w:r>
      <w:r w:rsidR="006130D4" w:rsidRPr="005458C7">
        <w:rPr>
          <w:rFonts w:eastAsia="Calibri" w:cs="Tahoma"/>
          <w:sz w:val="20"/>
          <w:szCs w:val="20"/>
          <w:lang w:val="es-AR"/>
        </w:rPr>
        <w:t xml:space="preserve">la vigencia y </w:t>
      </w:r>
      <w:r w:rsidR="00A862F9" w:rsidRPr="005458C7">
        <w:rPr>
          <w:rFonts w:eastAsia="Calibri" w:cs="Tahoma"/>
          <w:sz w:val="20"/>
          <w:szCs w:val="20"/>
          <w:lang w:val="es-AR"/>
        </w:rPr>
        <w:t xml:space="preserve">el respeto de los derechos fundamentales </w:t>
      </w:r>
      <w:r w:rsidR="006130D4" w:rsidRPr="005458C7">
        <w:rPr>
          <w:rFonts w:eastAsia="Calibri" w:cs="Tahoma"/>
          <w:sz w:val="20"/>
          <w:szCs w:val="20"/>
          <w:lang w:val="es-AR"/>
        </w:rPr>
        <w:t>de las personas</w:t>
      </w:r>
      <w:r w:rsidR="00C26A24" w:rsidRPr="005458C7">
        <w:rPr>
          <w:rFonts w:eastAsia="Calibri" w:cs="Tahoma"/>
          <w:sz w:val="20"/>
          <w:szCs w:val="20"/>
          <w:lang w:val="es-AR"/>
        </w:rPr>
        <w:t>. L</w:t>
      </w:r>
      <w:r w:rsidR="00A862F9" w:rsidRPr="005458C7">
        <w:rPr>
          <w:rFonts w:eastAsia="Calibri" w:cs="Tahoma"/>
          <w:sz w:val="20"/>
          <w:szCs w:val="20"/>
          <w:lang w:val="es-AR"/>
        </w:rPr>
        <w:t xml:space="preserve">a aplicación de los principios rectores de </w:t>
      </w:r>
      <w:r w:rsidR="00D82E3C" w:rsidRPr="005458C7">
        <w:rPr>
          <w:rFonts w:eastAsia="Calibri" w:cs="Tahoma"/>
          <w:sz w:val="20"/>
          <w:szCs w:val="20"/>
          <w:lang w:val="es-AR"/>
        </w:rPr>
        <w:t>una</w:t>
      </w:r>
      <w:r w:rsidR="00DB40DA" w:rsidRPr="005458C7">
        <w:rPr>
          <w:rFonts w:eastAsia="Calibri" w:cs="Tahoma"/>
          <w:sz w:val="20"/>
          <w:szCs w:val="20"/>
          <w:lang w:val="es-AR"/>
        </w:rPr>
        <w:t xml:space="preserve"> </w:t>
      </w:r>
      <w:r w:rsidR="00A862F9" w:rsidRPr="005458C7">
        <w:rPr>
          <w:rFonts w:eastAsia="Calibri" w:cs="Tahoma"/>
          <w:sz w:val="20"/>
          <w:szCs w:val="20"/>
          <w:lang w:val="es-AR"/>
        </w:rPr>
        <w:t xml:space="preserve">política criminal </w:t>
      </w:r>
      <w:r w:rsidR="00295445" w:rsidRPr="005458C7">
        <w:rPr>
          <w:rFonts w:eastAsia="Calibri" w:cs="Tahoma"/>
          <w:sz w:val="20"/>
          <w:szCs w:val="20"/>
          <w:lang w:val="es-AR"/>
        </w:rPr>
        <w:t>acorde a u</w:t>
      </w:r>
      <w:r w:rsidR="00A862F9" w:rsidRPr="005458C7">
        <w:rPr>
          <w:rFonts w:eastAsia="Calibri" w:cs="Tahoma"/>
          <w:sz w:val="20"/>
          <w:szCs w:val="20"/>
          <w:lang w:val="es-AR"/>
        </w:rPr>
        <w:t xml:space="preserve">n </w:t>
      </w:r>
      <w:r w:rsidR="006130D4" w:rsidRPr="005458C7">
        <w:rPr>
          <w:rFonts w:eastAsia="Calibri" w:cs="Tahoma"/>
          <w:sz w:val="20"/>
          <w:szCs w:val="20"/>
          <w:lang w:val="es-AR"/>
        </w:rPr>
        <w:t xml:space="preserve">Modelo de </w:t>
      </w:r>
      <w:r w:rsidR="00A862F9" w:rsidRPr="005458C7">
        <w:rPr>
          <w:rFonts w:eastAsia="Calibri" w:cs="Tahoma"/>
          <w:sz w:val="20"/>
          <w:szCs w:val="20"/>
          <w:lang w:val="es-AR"/>
        </w:rPr>
        <w:t>Estado social y democrático de Derecho</w:t>
      </w:r>
      <w:r w:rsidR="00C26A24" w:rsidRPr="005458C7">
        <w:rPr>
          <w:rFonts w:eastAsia="Calibri" w:cs="Tahoma"/>
          <w:sz w:val="20"/>
          <w:szCs w:val="20"/>
          <w:lang w:val="es-AR"/>
        </w:rPr>
        <w:t xml:space="preserve"> es el derecho Penal que buscamos</w:t>
      </w:r>
      <w:r w:rsidR="00A862F9" w:rsidRPr="005458C7">
        <w:rPr>
          <w:rFonts w:eastAsia="Calibri" w:cs="Tahoma"/>
          <w:sz w:val="20"/>
          <w:szCs w:val="20"/>
          <w:lang w:val="es-AR"/>
        </w:rPr>
        <w:t xml:space="preserve">. </w:t>
      </w:r>
    </w:p>
    <w:p w:rsidR="0070346F" w:rsidRDefault="00C26A24"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Y en ese camino la Defensoría Penal Pública ha definido su misión y visión </w:t>
      </w:r>
      <w:r w:rsidR="0091347D" w:rsidRPr="005458C7">
        <w:rPr>
          <w:rFonts w:eastAsia="Calibri" w:cs="Tahoma"/>
          <w:sz w:val="20"/>
          <w:szCs w:val="20"/>
          <w:lang w:val="es-AR"/>
        </w:rPr>
        <w:t>atendiendo las necesidades de personas en concordancia con los valores y principio que inspiran nuestra labor.</w:t>
      </w:r>
    </w:p>
    <w:p w:rsidR="00434486" w:rsidRPr="005458C7" w:rsidRDefault="00434486" w:rsidP="005458C7">
      <w:pPr>
        <w:tabs>
          <w:tab w:val="left" w:pos="426"/>
        </w:tabs>
        <w:spacing w:after="0" w:line="240" w:lineRule="auto"/>
        <w:ind w:firstLine="993"/>
        <w:jc w:val="both"/>
        <w:rPr>
          <w:rFonts w:eastAsia="Calibri" w:cs="Tahoma"/>
          <w:sz w:val="20"/>
          <w:szCs w:val="20"/>
          <w:lang w:val="es-AR"/>
        </w:rPr>
      </w:pPr>
    </w:p>
    <w:p w:rsidR="00C26A24" w:rsidRPr="00434486" w:rsidRDefault="0070346F" w:rsidP="00434486">
      <w:pPr>
        <w:tabs>
          <w:tab w:val="left" w:pos="426"/>
        </w:tabs>
        <w:spacing w:after="0" w:line="240" w:lineRule="auto"/>
        <w:jc w:val="both"/>
        <w:rPr>
          <w:rFonts w:eastAsia="Calibri" w:cs="Tahoma"/>
          <w:b/>
          <w:sz w:val="32"/>
          <w:szCs w:val="32"/>
          <w:u w:val="single"/>
          <w:lang w:val="es-AR"/>
        </w:rPr>
      </w:pPr>
      <w:r w:rsidRPr="00434486">
        <w:rPr>
          <w:rFonts w:eastAsia="Calibri" w:cs="Tahoma"/>
          <w:b/>
          <w:sz w:val="32"/>
          <w:szCs w:val="32"/>
          <w:u w:val="single"/>
          <w:lang w:val="es-AR"/>
        </w:rPr>
        <w:t>En cuanto a los resultados de la gestión regional</w:t>
      </w:r>
      <w:r w:rsidR="00790448" w:rsidRPr="00434486">
        <w:rPr>
          <w:rFonts w:eastAsia="Calibri" w:cs="Tahoma"/>
          <w:b/>
          <w:sz w:val="32"/>
          <w:szCs w:val="32"/>
          <w:u w:val="single"/>
          <w:lang w:val="es-AR"/>
        </w:rPr>
        <w:t xml:space="preserve"> 2015</w:t>
      </w:r>
      <w:r w:rsidRPr="00434486">
        <w:rPr>
          <w:rFonts w:eastAsia="Calibri" w:cs="Tahoma"/>
          <w:b/>
          <w:sz w:val="32"/>
          <w:szCs w:val="32"/>
          <w:u w:val="single"/>
          <w:lang w:val="es-AR"/>
        </w:rPr>
        <w:t xml:space="preserve">: </w:t>
      </w:r>
      <w:r w:rsidR="0091347D" w:rsidRPr="00434486">
        <w:rPr>
          <w:rFonts w:eastAsia="Calibri" w:cs="Tahoma"/>
          <w:b/>
          <w:sz w:val="32"/>
          <w:szCs w:val="32"/>
          <w:u w:val="single"/>
          <w:lang w:val="es-AR"/>
        </w:rPr>
        <w:t xml:space="preserve"> </w:t>
      </w:r>
    </w:p>
    <w:p w:rsidR="00AB7411" w:rsidRPr="00434486" w:rsidRDefault="00A1264B" w:rsidP="00434486">
      <w:pPr>
        <w:tabs>
          <w:tab w:val="left" w:pos="426"/>
        </w:tabs>
        <w:spacing w:after="0" w:line="240" w:lineRule="auto"/>
        <w:jc w:val="both"/>
        <w:rPr>
          <w:rFonts w:eastAsia="Calibri" w:cs="Tahoma"/>
          <w:b/>
          <w:sz w:val="28"/>
          <w:szCs w:val="28"/>
          <w:lang w:val="es-AR"/>
        </w:rPr>
      </w:pPr>
      <w:r w:rsidRPr="00434486">
        <w:rPr>
          <w:rFonts w:eastAsia="Calibri" w:cs="Tahoma"/>
          <w:b/>
          <w:sz w:val="28"/>
          <w:szCs w:val="28"/>
          <w:lang w:val="es-AR"/>
        </w:rPr>
        <w:t xml:space="preserve">Personas al servicio de personas </w:t>
      </w:r>
      <w:r w:rsidR="00AB7411" w:rsidRPr="00434486">
        <w:rPr>
          <w:rFonts w:eastAsia="Calibri" w:cs="Tahoma"/>
          <w:b/>
          <w:sz w:val="28"/>
          <w:szCs w:val="28"/>
          <w:lang w:val="es-AR"/>
        </w:rPr>
        <w:t xml:space="preserve"> </w:t>
      </w:r>
    </w:p>
    <w:p w:rsidR="001C4443" w:rsidRPr="005458C7" w:rsidRDefault="006D36F6"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L</w:t>
      </w:r>
      <w:r w:rsidR="00041E45" w:rsidRPr="005458C7">
        <w:rPr>
          <w:rFonts w:eastAsia="Calibri" w:cs="Tahoma"/>
          <w:sz w:val="20"/>
          <w:szCs w:val="20"/>
          <w:lang w:val="es-AR"/>
        </w:rPr>
        <w:t xml:space="preserve">as cifras actuales muestran que en </w:t>
      </w:r>
      <w:r w:rsidR="00137ADC" w:rsidRPr="005458C7">
        <w:rPr>
          <w:rFonts w:eastAsia="Calibri" w:cs="Tahoma"/>
          <w:sz w:val="20"/>
          <w:szCs w:val="20"/>
          <w:lang w:val="es-AR"/>
        </w:rPr>
        <w:t xml:space="preserve">la región de </w:t>
      </w:r>
      <w:r w:rsidR="00041E45" w:rsidRPr="005458C7">
        <w:rPr>
          <w:rFonts w:eastAsia="Calibri" w:cs="Tahoma"/>
          <w:sz w:val="20"/>
          <w:szCs w:val="20"/>
          <w:lang w:val="es-AR"/>
        </w:rPr>
        <w:t>Tarapacá el número de personas imputadas de un delito se ha incrementado. Pese a la tendencia que muestran otras regiones del país, durante el año 2015</w:t>
      </w:r>
      <w:r w:rsidR="00137ADC" w:rsidRPr="005458C7">
        <w:rPr>
          <w:rFonts w:eastAsia="Calibri" w:cs="Tahoma"/>
          <w:sz w:val="20"/>
          <w:szCs w:val="20"/>
          <w:lang w:val="es-AR"/>
        </w:rPr>
        <w:t xml:space="preserve"> </w:t>
      </w:r>
      <w:r w:rsidR="009B19FA" w:rsidRPr="005458C7">
        <w:rPr>
          <w:rFonts w:eastAsia="Calibri" w:cs="Tahoma"/>
          <w:sz w:val="20"/>
          <w:szCs w:val="20"/>
          <w:lang w:val="es-AR"/>
        </w:rPr>
        <w:t>la</w:t>
      </w:r>
      <w:r w:rsidR="001C4443" w:rsidRPr="005458C7">
        <w:rPr>
          <w:rFonts w:eastAsia="Calibri" w:cs="Tahoma"/>
          <w:sz w:val="20"/>
          <w:szCs w:val="20"/>
          <w:lang w:val="es-AR"/>
        </w:rPr>
        <w:t xml:space="preserve"> </w:t>
      </w:r>
      <w:r w:rsidR="007D4827" w:rsidRPr="005458C7">
        <w:rPr>
          <w:rFonts w:eastAsia="Calibri" w:cs="Tahoma"/>
          <w:sz w:val="20"/>
          <w:szCs w:val="20"/>
          <w:lang w:val="es-AR"/>
        </w:rPr>
        <w:t>Defensoría atendió</w:t>
      </w:r>
      <w:r w:rsidR="00041E45" w:rsidRPr="005458C7">
        <w:rPr>
          <w:rFonts w:eastAsia="Calibri" w:cs="Tahoma"/>
          <w:sz w:val="20"/>
          <w:szCs w:val="20"/>
          <w:lang w:val="es-AR"/>
        </w:rPr>
        <w:t xml:space="preserve"> a un total de </w:t>
      </w:r>
      <w:r w:rsidR="00172752" w:rsidRPr="005458C7">
        <w:rPr>
          <w:rFonts w:eastAsia="Calibri" w:cs="Tahoma"/>
          <w:sz w:val="20"/>
          <w:szCs w:val="20"/>
          <w:lang w:val="es-AR"/>
        </w:rPr>
        <w:t>10.051</w:t>
      </w:r>
      <w:r w:rsidR="00041E45" w:rsidRPr="005458C7">
        <w:rPr>
          <w:rFonts w:eastAsia="Calibri" w:cs="Tahoma"/>
          <w:sz w:val="20"/>
          <w:szCs w:val="20"/>
          <w:lang w:val="es-AR"/>
        </w:rPr>
        <w:t xml:space="preserve"> personas, lo que representa un </w:t>
      </w:r>
      <w:r w:rsidR="00172752" w:rsidRPr="005458C7">
        <w:rPr>
          <w:rFonts w:eastAsia="Calibri" w:cs="Tahoma"/>
          <w:sz w:val="20"/>
          <w:szCs w:val="20"/>
          <w:lang w:val="es-AR"/>
        </w:rPr>
        <w:t>9,2%</w:t>
      </w:r>
      <w:r w:rsidR="00041E45" w:rsidRPr="005458C7">
        <w:rPr>
          <w:rFonts w:eastAsia="Calibri" w:cs="Tahoma"/>
          <w:sz w:val="20"/>
          <w:szCs w:val="20"/>
          <w:lang w:val="es-AR"/>
        </w:rPr>
        <w:t xml:space="preserve"> </w:t>
      </w:r>
      <w:r w:rsidR="00172752" w:rsidRPr="005458C7">
        <w:rPr>
          <w:rFonts w:eastAsia="Calibri" w:cs="Tahoma"/>
          <w:sz w:val="20"/>
          <w:szCs w:val="20"/>
          <w:lang w:val="es-AR"/>
        </w:rPr>
        <w:t>más</w:t>
      </w:r>
      <w:r w:rsidR="00041E45" w:rsidRPr="005458C7">
        <w:rPr>
          <w:rFonts w:eastAsia="Calibri" w:cs="Tahoma"/>
          <w:sz w:val="20"/>
          <w:szCs w:val="20"/>
          <w:lang w:val="es-AR"/>
        </w:rPr>
        <w:t xml:space="preserve"> que el año 2014. </w:t>
      </w:r>
    </w:p>
    <w:p w:rsidR="001C4443" w:rsidRPr="005458C7" w:rsidRDefault="001C4443"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Del</w:t>
      </w:r>
      <w:r w:rsidR="00A1264B" w:rsidRPr="005458C7">
        <w:rPr>
          <w:rFonts w:eastAsia="Calibri" w:cs="Tahoma"/>
          <w:sz w:val="20"/>
          <w:szCs w:val="20"/>
          <w:lang w:val="es-AR"/>
        </w:rPr>
        <w:t xml:space="preserve"> </w:t>
      </w:r>
      <w:r w:rsidRPr="005458C7">
        <w:rPr>
          <w:rFonts w:eastAsia="Calibri" w:cs="Tahoma"/>
          <w:sz w:val="20"/>
          <w:szCs w:val="20"/>
          <w:lang w:val="es-AR"/>
        </w:rPr>
        <w:t xml:space="preserve">  universo de personas </w:t>
      </w:r>
      <w:r w:rsidR="007D4827" w:rsidRPr="005458C7">
        <w:rPr>
          <w:rFonts w:eastAsia="Calibri" w:cs="Tahoma"/>
          <w:sz w:val="20"/>
          <w:szCs w:val="20"/>
          <w:lang w:val="es-AR"/>
        </w:rPr>
        <w:t>atendidas 8.374</w:t>
      </w:r>
      <w:r w:rsidRPr="005458C7">
        <w:rPr>
          <w:rFonts w:eastAsia="Calibri" w:cs="Tahoma"/>
          <w:sz w:val="20"/>
          <w:szCs w:val="20"/>
          <w:lang w:val="es-AR"/>
        </w:rPr>
        <w:t xml:space="preserve"> correspondió a varones, en tanto </w:t>
      </w:r>
      <w:r w:rsidR="00A1264B" w:rsidRPr="005458C7">
        <w:rPr>
          <w:rFonts w:eastAsia="Calibri" w:cs="Tahoma"/>
          <w:sz w:val="20"/>
          <w:szCs w:val="20"/>
          <w:lang w:val="es-AR"/>
        </w:rPr>
        <w:t xml:space="preserve">que </w:t>
      </w:r>
      <w:r w:rsidR="0089123F" w:rsidRPr="005458C7">
        <w:rPr>
          <w:rFonts w:eastAsia="Calibri" w:cs="Tahoma"/>
          <w:sz w:val="20"/>
          <w:szCs w:val="20"/>
          <w:lang w:val="es-AR"/>
        </w:rPr>
        <w:t>1.677</w:t>
      </w:r>
      <w:r w:rsidRPr="005458C7">
        <w:rPr>
          <w:rFonts w:eastAsia="Calibri" w:cs="Tahoma"/>
          <w:sz w:val="20"/>
          <w:szCs w:val="20"/>
          <w:lang w:val="es-AR"/>
        </w:rPr>
        <w:t xml:space="preserve"> a mujeres. </w:t>
      </w:r>
    </w:p>
    <w:p w:rsidR="00041E45" w:rsidRPr="005458C7" w:rsidRDefault="00172752"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Esta</w:t>
      </w:r>
      <w:r w:rsidR="001C4443" w:rsidRPr="005458C7">
        <w:rPr>
          <w:rFonts w:eastAsia="Calibri" w:cs="Tahoma"/>
          <w:sz w:val="20"/>
          <w:szCs w:val="20"/>
          <w:lang w:val="es-AR"/>
        </w:rPr>
        <w:t>s</w:t>
      </w:r>
      <w:r w:rsidRPr="005458C7">
        <w:rPr>
          <w:rFonts w:eastAsia="Calibri" w:cs="Tahoma"/>
          <w:sz w:val="20"/>
          <w:szCs w:val="20"/>
          <w:lang w:val="es-AR"/>
        </w:rPr>
        <w:t xml:space="preserve"> cifra</w:t>
      </w:r>
      <w:r w:rsidR="001C4443" w:rsidRPr="005458C7">
        <w:rPr>
          <w:rFonts w:eastAsia="Calibri" w:cs="Tahoma"/>
          <w:sz w:val="20"/>
          <w:szCs w:val="20"/>
          <w:lang w:val="es-AR"/>
        </w:rPr>
        <w:t xml:space="preserve">s, </w:t>
      </w:r>
      <w:r w:rsidRPr="005458C7">
        <w:rPr>
          <w:rFonts w:eastAsia="Calibri" w:cs="Tahoma"/>
          <w:sz w:val="20"/>
          <w:szCs w:val="20"/>
          <w:lang w:val="es-AR"/>
        </w:rPr>
        <w:t>que puede</w:t>
      </w:r>
      <w:r w:rsidR="00A1264B" w:rsidRPr="005458C7">
        <w:rPr>
          <w:rFonts w:eastAsia="Calibri" w:cs="Tahoma"/>
          <w:sz w:val="20"/>
          <w:szCs w:val="20"/>
          <w:lang w:val="es-AR"/>
        </w:rPr>
        <w:t>n</w:t>
      </w:r>
      <w:r w:rsidRPr="005458C7">
        <w:rPr>
          <w:rFonts w:eastAsia="Calibri" w:cs="Tahoma"/>
          <w:sz w:val="20"/>
          <w:szCs w:val="20"/>
          <w:lang w:val="es-AR"/>
        </w:rPr>
        <w:t xml:space="preserve"> ser </w:t>
      </w:r>
      <w:r w:rsidR="00A1264B" w:rsidRPr="005458C7">
        <w:rPr>
          <w:rFonts w:eastAsia="Calibri" w:cs="Tahoma"/>
          <w:sz w:val="20"/>
          <w:szCs w:val="20"/>
          <w:lang w:val="es-AR"/>
        </w:rPr>
        <w:t xml:space="preserve">una </w:t>
      </w:r>
      <w:r w:rsidRPr="005458C7">
        <w:rPr>
          <w:rFonts w:eastAsia="Calibri" w:cs="Tahoma"/>
          <w:sz w:val="20"/>
          <w:szCs w:val="20"/>
          <w:lang w:val="es-AR"/>
        </w:rPr>
        <w:t xml:space="preserve">manifestación de la eficiencia alcanzada por el sistema  </w:t>
      </w:r>
      <w:r w:rsidRPr="005458C7">
        <w:rPr>
          <w:rFonts w:eastAsia="Calibri" w:cs="Tahoma"/>
          <w:i/>
          <w:strike/>
          <w:sz w:val="20"/>
          <w:szCs w:val="20"/>
          <w:lang w:val="es-AR"/>
        </w:rPr>
        <w:t xml:space="preserve"> </w:t>
      </w:r>
      <w:r w:rsidRPr="005458C7">
        <w:rPr>
          <w:rFonts w:eastAsia="Calibri" w:cs="Tahoma"/>
          <w:sz w:val="20"/>
          <w:szCs w:val="20"/>
          <w:lang w:val="es-AR"/>
        </w:rPr>
        <w:t>nos debe</w:t>
      </w:r>
      <w:r w:rsidR="00A1264B" w:rsidRPr="005458C7">
        <w:rPr>
          <w:rFonts w:eastAsia="Calibri" w:cs="Tahoma"/>
          <w:sz w:val="20"/>
          <w:szCs w:val="20"/>
          <w:lang w:val="es-AR"/>
        </w:rPr>
        <w:t>n</w:t>
      </w:r>
      <w:r w:rsidRPr="005458C7">
        <w:rPr>
          <w:rFonts w:eastAsia="Calibri" w:cs="Tahoma"/>
          <w:sz w:val="20"/>
          <w:szCs w:val="20"/>
          <w:lang w:val="es-AR"/>
        </w:rPr>
        <w:t xml:space="preserve"> llevar a reflexionar sobre lo que estamos haciendo como sociedad. Como </w:t>
      </w:r>
      <w:r w:rsidR="007D4827" w:rsidRPr="005458C7">
        <w:rPr>
          <w:rFonts w:eastAsia="Calibri" w:cs="Tahoma"/>
          <w:sz w:val="20"/>
          <w:szCs w:val="20"/>
          <w:lang w:val="es-AR"/>
        </w:rPr>
        <w:t>señalara el</w:t>
      </w:r>
      <w:r w:rsidR="001C4443" w:rsidRPr="005458C7">
        <w:rPr>
          <w:rFonts w:eastAsia="Calibri" w:cs="Tahoma"/>
          <w:sz w:val="20"/>
          <w:szCs w:val="20"/>
          <w:lang w:val="es-AR"/>
        </w:rPr>
        <w:t xml:space="preserve"> penalista</w:t>
      </w:r>
      <w:r w:rsidR="00851EA1" w:rsidRPr="005458C7">
        <w:rPr>
          <w:rFonts w:eastAsia="Calibri" w:cs="Tahoma"/>
          <w:sz w:val="20"/>
          <w:szCs w:val="20"/>
          <w:lang w:val="es-AR"/>
        </w:rPr>
        <w:t xml:space="preserve"> </w:t>
      </w:r>
      <w:r w:rsidR="0089123F" w:rsidRPr="005458C7">
        <w:rPr>
          <w:rFonts w:eastAsia="Calibri" w:cs="Tahoma"/>
          <w:sz w:val="20"/>
          <w:szCs w:val="20"/>
          <w:lang w:val="es-AR"/>
        </w:rPr>
        <w:t xml:space="preserve"> </w:t>
      </w:r>
      <w:r w:rsidR="001C4443" w:rsidRPr="005458C7">
        <w:rPr>
          <w:rFonts w:eastAsia="Calibri" w:cs="Tahoma"/>
          <w:sz w:val="20"/>
          <w:szCs w:val="20"/>
          <w:lang w:val="es-AR"/>
        </w:rPr>
        <w:t xml:space="preserve"> </w:t>
      </w:r>
      <w:r w:rsidR="006D36F6" w:rsidRPr="005458C7">
        <w:rPr>
          <w:rFonts w:eastAsia="Calibri" w:cs="Tahoma"/>
          <w:sz w:val="20"/>
          <w:szCs w:val="20"/>
          <w:lang w:val="es-AR"/>
        </w:rPr>
        <w:t xml:space="preserve">profesor </w:t>
      </w:r>
      <w:r w:rsidRPr="005458C7">
        <w:rPr>
          <w:rFonts w:eastAsia="Calibri" w:cs="Tahoma"/>
          <w:sz w:val="20"/>
          <w:szCs w:val="20"/>
          <w:lang w:val="es-AR"/>
        </w:rPr>
        <w:t>MERCADO “No es el delincuente quien crea los problemas sociales, sino los problemas sociales los que crean al delincuente”</w:t>
      </w:r>
    </w:p>
    <w:p w:rsidR="007F31FD" w:rsidRPr="00434486" w:rsidRDefault="007F31FD" w:rsidP="00434486">
      <w:pPr>
        <w:tabs>
          <w:tab w:val="left" w:pos="426"/>
        </w:tabs>
        <w:spacing w:after="0" w:line="240" w:lineRule="auto"/>
        <w:jc w:val="both"/>
        <w:rPr>
          <w:rFonts w:eastAsia="Calibri" w:cs="Tahoma"/>
          <w:b/>
          <w:sz w:val="28"/>
          <w:szCs w:val="28"/>
          <w:lang w:val="es-AR"/>
        </w:rPr>
      </w:pPr>
      <w:r w:rsidRPr="00434486">
        <w:rPr>
          <w:rFonts w:eastAsia="Calibri" w:cs="Tahoma"/>
          <w:b/>
          <w:sz w:val="28"/>
          <w:szCs w:val="28"/>
          <w:lang w:val="es-AR"/>
        </w:rPr>
        <w:t xml:space="preserve">Inocentes y personas sin condena </w:t>
      </w:r>
    </w:p>
    <w:p w:rsidR="00295445" w:rsidRPr="005458C7" w:rsidRDefault="007F31FD"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Permítanme centrar </w:t>
      </w:r>
      <w:r w:rsidR="00CA3D66" w:rsidRPr="005458C7">
        <w:rPr>
          <w:rFonts w:eastAsia="Calibri" w:cs="Tahoma"/>
          <w:sz w:val="20"/>
          <w:szCs w:val="20"/>
          <w:lang w:val="es-AR"/>
        </w:rPr>
        <w:t>la</w:t>
      </w:r>
      <w:r w:rsidRPr="005458C7">
        <w:rPr>
          <w:rFonts w:eastAsia="Calibri" w:cs="Tahoma"/>
          <w:sz w:val="20"/>
          <w:szCs w:val="20"/>
          <w:lang w:val="es-AR"/>
        </w:rPr>
        <w:t xml:space="preserve"> atención en un dato que nos resulta preocupante. Hasta el momento hemos visto cifras de personas que por diversos motivos han sido imputadas de un delito</w:t>
      </w:r>
      <w:r w:rsidR="00CA3D66" w:rsidRPr="005458C7">
        <w:rPr>
          <w:rFonts w:eastAsia="Calibri" w:cs="Tahoma"/>
          <w:sz w:val="20"/>
          <w:szCs w:val="20"/>
          <w:lang w:val="es-AR"/>
        </w:rPr>
        <w:t xml:space="preserve"> y a </w:t>
      </w:r>
      <w:r w:rsidRPr="005458C7">
        <w:rPr>
          <w:rFonts w:eastAsia="Calibri" w:cs="Tahoma"/>
          <w:sz w:val="20"/>
          <w:szCs w:val="20"/>
          <w:lang w:val="es-AR"/>
        </w:rPr>
        <w:t>priori tendemos a creer que todas ellas</w:t>
      </w:r>
      <w:r w:rsidR="00137ADC" w:rsidRPr="005458C7">
        <w:rPr>
          <w:rFonts w:eastAsia="Calibri" w:cs="Tahoma"/>
          <w:sz w:val="20"/>
          <w:szCs w:val="20"/>
          <w:lang w:val="es-AR"/>
        </w:rPr>
        <w:t>,</w:t>
      </w:r>
      <w:r w:rsidRPr="005458C7">
        <w:rPr>
          <w:rFonts w:eastAsia="Calibri" w:cs="Tahoma"/>
          <w:sz w:val="20"/>
          <w:szCs w:val="20"/>
          <w:lang w:val="es-AR"/>
        </w:rPr>
        <w:t xml:space="preserve"> </w:t>
      </w:r>
      <w:r w:rsidR="00851EA1" w:rsidRPr="005458C7">
        <w:rPr>
          <w:rFonts w:eastAsia="Calibri" w:cs="Tahoma"/>
          <w:sz w:val="20"/>
          <w:szCs w:val="20"/>
          <w:lang w:val="es-AR"/>
        </w:rPr>
        <w:t>en mayor</w:t>
      </w:r>
      <w:r w:rsidRPr="005458C7">
        <w:rPr>
          <w:rFonts w:eastAsia="Calibri" w:cs="Tahoma"/>
          <w:sz w:val="20"/>
          <w:szCs w:val="20"/>
          <w:lang w:val="es-AR"/>
        </w:rPr>
        <w:t xml:space="preserve"> o menor medida</w:t>
      </w:r>
      <w:r w:rsidR="00CA3D66" w:rsidRPr="005458C7">
        <w:rPr>
          <w:rFonts w:eastAsia="Calibri" w:cs="Tahoma"/>
          <w:sz w:val="20"/>
          <w:szCs w:val="20"/>
          <w:lang w:val="es-AR"/>
        </w:rPr>
        <w:t>, son</w:t>
      </w:r>
      <w:r w:rsidRPr="005458C7">
        <w:rPr>
          <w:rFonts w:eastAsia="Calibri" w:cs="Tahoma"/>
          <w:sz w:val="20"/>
          <w:szCs w:val="20"/>
          <w:lang w:val="es-AR"/>
        </w:rPr>
        <w:t xml:space="preserve"> culpables y que</w:t>
      </w:r>
      <w:r w:rsidR="00CA3D66" w:rsidRPr="005458C7">
        <w:rPr>
          <w:rFonts w:eastAsia="Calibri" w:cs="Tahoma"/>
          <w:sz w:val="20"/>
          <w:szCs w:val="20"/>
          <w:lang w:val="es-AR"/>
        </w:rPr>
        <w:t>,</w:t>
      </w:r>
      <w:r w:rsidRPr="005458C7">
        <w:rPr>
          <w:rFonts w:eastAsia="Calibri" w:cs="Tahoma"/>
          <w:sz w:val="20"/>
          <w:szCs w:val="20"/>
          <w:lang w:val="es-AR"/>
        </w:rPr>
        <w:t xml:space="preserve"> por tanto</w:t>
      </w:r>
      <w:r w:rsidR="00CA3D66" w:rsidRPr="005458C7">
        <w:rPr>
          <w:rFonts w:eastAsia="Calibri" w:cs="Tahoma"/>
          <w:sz w:val="20"/>
          <w:szCs w:val="20"/>
          <w:lang w:val="es-AR"/>
        </w:rPr>
        <w:t>,</w:t>
      </w:r>
      <w:r w:rsidRPr="005458C7">
        <w:rPr>
          <w:rFonts w:eastAsia="Calibri" w:cs="Tahoma"/>
          <w:sz w:val="20"/>
          <w:szCs w:val="20"/>
          <w:lang w:val="es-AR"/>
        </w:rPr>
        <w:t xml:space="preserve"> merecen un castigo. </w:t>
      </w:r>
    </w:p>
    <w:p w:rsidR="00177F80" w:rsidRPr="005458C7" w:rsidRDefault="007F31FD"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Sin embargo, durante el año 2015</w:t>
      </w:r>
      <w:r w:rsidR="00851EA1" w:rsidRPr="005458C7">
        <w:rPr>
          <w:rFonts w:eastAsia="Calibri" w:cs="Tahoma"/>
          <w:sz w:val="20"/>
          <w:szCs w:val="20"/>
          <w:lang w:val="es-AR"/>
        </w:rPr>
        <w:t>, un</w:t>
      </w:r>
      <w:r w:rsidRPr="005458C7">
        <w:rPr>
          <w:rFonts w:eastAsia="Calibri" w:cs="Tahoma"/>
          <w:sz w:val="20"/>
          <w:szCs w:val="20"/>
          <w:lang w:val="es-AR"/>
        </w:rPr>
        <w:t xml:space="preserve"> total de </w:t>
      </w:r>
      <w:r w:rsidR="0089123F" w:rsidRPr="005458C7">
        <w:rPr>
          <w:rFonts w:eastAsia="Calibri" w:cs="Tahoma"/>
          <w:sz w:val="20"/>
          <w:szCs w:val="20"/>
          <w:lang w:val="es-AR"/>
        </w:rPr>
        <w:t xml:space="preserve">1.571 </w:t>
      </w:r>
      <w:r w:rsidR="00177F80" w:rsidRPr="005458C7">
        <w:rPr>
          <w:rFonts w:eastAsia="Calibri" w:cs="Tahoma"/>
          <w:sz w:val="20"/>
          <w:szCs w:val="20"/>
          <w:lang w:val="es-AR"/>
        </w:rPr>
        <w:t xml:space="preserve">personas </w:t>
      </w:r>
      <w:r w:rsidRPr="005458C7">
        <w:rPr>
          <w:rFonts w:eastAsia="Calibri" w:cs="Tahoma"/>
          <w:sz w:val="20"/>
          <w:szCs w:val="20"/>
          <w:lang w:val="es-AR"/>
        </w:rPr>
        <w:t xml:space="preserve">terminaron sus procesos </w:t>
      </w:r>
      <w:r w:rsidR="000F4E71" w:rsidRPr="005458C7">
        <w:rPr>
          <w:rFonts w:eastAsia="Calibri" w:cs="Tahoma"/>
          <w:sz w:val="20"/>
          <w:szCs w:val="20"/>
          <w:lang w:val="es-AR"/>
        </w:rPr>
        <w:t>si</w:t>
      </w:r>
      <w:r w:rsidRPr="005458C7">
        <w:rPr>
          <w:rFonts w:eastAsia="Calibri" w:cs="Tahoma"/>
          <w:sz w:val="20"/>
          <w:szCs w:val="20"/>
          <w:lang w:val="es-AR"/>
        </w:rPr>
        <w:t>n condenas</w:t>
      </w:r>
      <w:r w:rsidR="0089123F" w:rsidRPr="005458C7">
        <w:rPr>
          <w:rFonts w:eastAsia="Calibri" w:cs="Tahoma"/>
          <w:sz w:val="20"/>
          <w:szCs w:val="20"/>
          <w:lang w:val="es-AR"/>
        </w:rPr>
        <w:t xml:space="preserve"> o fueron absueltas</w:t>
      </w:r>
      <w:r w:rsidRPr="005458C7">
        <w:rPr>
          <w:rFonts w:eastAsia="Calibri" w:cs="Tahoma"/>
          <w:sz w:val="20"/>
          <w:szCs w:val="20"/>
          <w:lang w:val="es-AR"/>
        </w:rPr>
        <w:t xml:space="preserve">. </w:t>
      </w:r>
      <w:r w:rsidR="00295445" w:rsidRPr="005458C7">
        <w:rPr>
          <w:rFonts w:eastAsia="Calibri" w:cs="Tahoma"/>
          <w:sz w:val="20"/>
          <w:szCs w:val="20"/>
          <w:lang w:val="es-AR"/>
        </w:rPr>
        <w:t>En muchos de estos casos, se trata de personas que</w:t>
      </w:r>
      <w:r w:rsidR="00177F80" w:rsidRPr="005458C7">
        <w:rPr>
          <w:rFonts w:eastAsia="Calibri" w:cs="Tahoma"/>
          <w:sz w:val="20"/>
          <w:szCs w:val="20"/>
          <w:lang w:val="es-AR"/>
        </w:rPr>
        <w:t xml:space="preserve"> además debieron </w:t>
      </w:r>
      <w:r w:rsidR="00295445" w:rsidRPr="005458C7">
        <w:rPr>
          <w:rFonts w:eastAsia="Calibri" w:cs="Tahoma"/>
          <w:sz w:val="20"/>
          <w:szCs w:val="20"/>
          <w:lang w:val="es-AR"/>
        </w:rPr>
        <w:t xml:space="preserve">permanecer privadas de libertad a la espera </w:t>
      </w:r>
      <w:r w:rsidR="00A1264B" w:rsidRPr="005458C7">
        <w:rPr>
          <w:rFonts w:eastAsia="Calibri" w:cs="Tahoma"/>
          <w:sz w:val="20"/>
          <w:szCs w:val="20"/>
          <w:lang w:val="es-AR"/>
        </w:rPr>
        <w:t>de a</w:t>
      </w:r>
      <w:r w:rsidR="00295445" w:rsidRPr="005458C7">
        <w:rPr>
          <w:rFonts w:eastAsia="Calibri" w:cs="Tahoma"/>
          <w:sz w:val="20"/>
          <w:szCs w:val="20"/>
          <w:lang w:val="es-AR"/>
        </w:rPr>
        <w:t>credit</w:t>
      </w:r>
      <w:r w:rsidR="00177F80" w:rsidRPr="005458C7">
        <w:rPr>
          <w:rFonts w:eastAsia="Calibri" w:cs="Tahoma"/>
          <w:sz w:val="20"/>
          <w:szCs w:val="20"/>
          <w:lang w:val="es-AR"/>
        </w:rPr>
        <w:t>ar</w:t>
      </w:r>
      <w:r w:rsidR="00A1264B" w:rsidRPr="005458C7">
        <w:rPr>
          <w:rFonts w:eastAsia="Calibri" w:cs="Tahoma"/>
          <w:sz w:val="20"/>
          <w:szCs w:val="20"/>
          <w:lang w:val="es-AR"/>
        </w:rPr>
        <w:t>se</w:t>
      </w:r>
      <w:r w:rsidR="00177F80" w:rsidRPr="005458C7">
        <w:rPr>
          <w:rFonts w:eastAsia="Calibri" w:cs="Tahoma"/>
          <w:sz w:val="20"/>
          <w:szCs w:val="20"/>
          <w:lang w:val="es-AR"/>
        </w:rPr>
        <w:t xml:space="preserve"> en un juicio su </w:t>
      </w:r>
      <w:r w:rsidR="00295445" w:rsidRPr="005458C7">
        <w:rPr>
          <w:rFonts w:eastAsia="Calibri" w:cs="Tahoma"/>
          <w:sz w:val="20"/>
          <w:szCs w:val="20"/>
          <w:lang w:val="es-AR"/>
        </w:rPr>
        <w:t xml:space="preserve">inocencia y no su culpabilidad. </w:t>
      </w:r>
      <w:r w:rsidR="00177F80" w:rsidRPr="005458C7">
        <w:rPr>
          <w:rFonts w:eastAsia="Calibri" w:cs="Tahoma"/>
          <w:sz w:val="20"/>
          <w:szCs w:val="20"/>
          <w:lang w:val="es-AR"/>
        </w:rPr>
        <w:t>Esto que no</w:t>
      </w:r>
      <w:r w:rsidR="00CF2A27" w:rsidRPr="005458C7">
        <w:rPr>
          <w:rFonts w:eastAsia="Calibri" w:cs="Tahoma"/>
          <w:sz w:val="20"/>
          <w:szCs w:val="20"/>
          <w:lang w:val="es-AR"/>
        </w:rPr>
        <w:t xml:space="preserve"> es</w:t>
      </w:r>
      <w:r w:rsidR="00177F80" w:rsidRPr="005458C7">
        <w:rPr>
          <w:rFonts w:eastAsia="Calibri" w:cs="Tahoma"/>
          <w:sz w:val="20"/>
          <w:szCs w:val="20"/>
          <w:lang w:val="es-AR"/>
        </w:rPr>
        <w:t xml:space="preserve"> </w:t>
      </w:r>
      <w:r w:rsidR="00CF2A27" w:rsidRPr="005458C7">
        <w:rPr>
          <w:rFonts w:eastAsia="Calibri" w:cs="Tahoma"/>
          <w:sz w:val="20"/>
          <w:szCs w:val="20"/>
          <w:lang w:val="es-AR"/>
        </w:rPr>
        <w:t>razonable</w:t>
      </w:r>
      <w:r w:rsidR="00177F80" w:rsidRPr="005458C7">
        <w:rPr>
          <w:rFonts w:eastAsia="Calibri" w:cs="Tahoma"/>
          <w:sz w:val="20"/>
          <w:szCs w:val="20"/>
          <w:lang w:val="es-AR"/>
        </w:rPr>
        <w:t xml:space="preserve">, </w:t>
      </w:r>
      <w:r w:rsidR="00CF2A27" w:rsidRPr="005458C7">
        <w:rPr>
          <w:rFonts w:eastAsia="Calibri" w:cs="Tahoma"/>
          <w:sz w:val="20"/>
          <w:szCs w:val="20"/>
          <w:lang w:val="es-AR"/>
        </w:rPr>
        <w:t xml:space="preserve">simplemente </w:t>
      </w:r>
      <w:r w:rsidR="00177F80" w:rsidRPr="005458C7">
        <w:rPr>
          <w:rFonts w:eastAsia="Calibri" w:cs="Tahoma"/>
          <w:sz w:val="20"/>
          <w:szCs w:val="20"/>
          <w:lang w:val="es-AR"/>
        </w:rPr>
        <w:t xml:space="preserve">es la consecuencia natural de </w:t>
      </w:r>
      <w:r w:rsidR="00295445" w:rsidRPr="005458C7">
        <w:rPr>
          <w:rFonts w:eastAsia="Calibri" w:cs="Tahoma"/>
          <w:sz w:val="20"/>
          <w:szCs w:val="20"/>
          <w:lang w:val="es-AR"/>
        </w:rPr>
        <w:t>relativizar</w:t>
      </w:r>
      <w:r w:rsidR="00177F80" w:rsidRPr="005458C7">
        <w:rPr>
          <w:rFonts w:eastAsia="Calibri" w:cs="Tahoma"/>
          <w:sz w:val="20"/>
          <w:szCs w:val="20"/>
          <w:lang w:val="es-AR"/>
        </w:rPr>
        <w:t xml:space="preserve"> las</w:t>
      </w:r>
      <w:r w:rsidR="00295445" w:rsidRPr="005458C7">
        <w:rPr>
          <w:rFonts w:eastAsia="Calibri" w:cs="Tahoma"/>
          <w:sz w:val="20"/>
          <w:szCs w:val="20"/>
          <w:lang w:val="es-AR"/>
        </w:rPr>
        <w:t xml:space="preserve"> garantías fundamentales como la presunción de inocencia y la libertad personal</w:t>
      </w:r>
      <w:r w:rsidR="00177F80" w:rsidRPr="005458C7">
        <w:rPr>
          <w:rFonts w:eastAsia="Calibri" w:cs="Tahoma"/>
          <w:sz w:val="20"/>
          <w:szCs w:val="20"/>
          <w:lang w:val="es-AR"/>
        </w:rPr>
        <w:t>, en pos de una mayor eficacia en la persecución penal. Por ello,</w:t>
      </w:r>
      <w:r w:rsidR="00CC0D2F" w:rsidRPr="005458C7">
        <w:rPr>
          <w:rFonts w:eastAsia="Calibri" w:cs="Tahoma"/>
          <w:sz w:val="20"/>
          <w:szCs w:val="20"/>
          <w:lang w:val="es-AR"/>
        </w:rPr>
        <w:t xml:space="preserve"> creemos</w:t>
      </w:r>
      <w:r w:rsidR="00A1264B" w:rsidRPr="005458C7">
        <w:rPr>
          <w:rFonts w:eastAsia="Calibri" w:cs="Tahoma"/>
          <w:sz w:val="20"/>
          <w:szCs w:val="20"/>
          <w:lang w:val="es-AR"/>
        </w:rPr>
        <w:t xml:space="preserve"> que,</w:t>
      </w:r>
      <w:r w:rsidR="00CC0D2F" w:rsidRPr="005458C7">
        <w:rPr>
          <w:rFonts w:eastAsia="Calibri" w:cs="Tahoma"/>
          <w:sz w:val="20"/>
          <w:szCs w:val="20"/>
          <w:lang w:val="es-AR"/>
        </w:rPr>
        <w:t xml:space="preserve"> de </w:t>
      </w:r>
      <w:r w:rsidR="00177F80" w:rsidRPr="005458C7">
        <w:rPr>
          <w:rFonts w:eastAsia="Calibri" w:cs="Tahoma"/>
          <w:sz w:val="20"/>
          <w:szCs w:val="20"/>
          <w:lang w:val="es-AR"/>
        </w:rPr>
        <w:t>no revertir</w:t>
      </w:r>
      <w:r w:rsidR="00CC0D2F" w:rsidRPr="005458C7">
        <w:rPr>
          <w:rFonts w:eastAsia="Calibri" w:cs="Tahoma"/>
          <w:sz w:val="20"/>
          <w:szCs w:val="20"/>
          <w:lang w:val="es-AR"/>
        </w:rPr>
        <w:t>se</w:t>
      </w:r>
      <w:r w:rsidR="00177F80" w:rsidRPr="005458C7">
        <w:rPr>
          <w:rFonts w:eastAsia="Calibri" w:cs="Tahoma"/>
          <w:sz w:val="20"/>
          <w:szCs w:val="20"/>
          <w:lang w:val="es-AR"/>
        </w:rPr>
        <w:t xml:space="preserve"> </w:t>
      </w:r>
      <w:r w:rsidR="00CC0D2F" w:rsidRPr="005458C7">
        <w:rPr>
          <w:rFonts w:eastAsia="Calibri" w:cs="Tahoma"/>
          <w:sz w:val="20"/>
          <w:szCs w:val="20"/>
          <w:lang w:val="es-AR"/>
        </w:rPr>
        <w:t xml:space="preserve">las prácticas y </w:t>
      </w:r>
      <w:r w:rsidR="00177F80" w:rsidRPr="005458C7">
        <w:rPr>
          <w:rFonts w:eastAsia="Calibri" w:cs="Tahoma"/>
          <w:sz w:val="20"/>
          <w:szCs w:val="20"/>
          <w:lang w:val="es-AR"/>
        </w:rPr>
        <w:t xml:space="preserve">criterios </w:t>
      </w:r>
      <w:r w:rsidR="00CC0D2F" w:rsidRPr="005458C7">
        <w:rPr>
          <w:rFonts w:eastAsia="Calibri" w:cs="Tahoma"/>
          <w:sz w:val="20"/>
          <w:szCs w:val="20"/>
          <w:lang w:val="es-AR"/>
        </w:rPr>
        <w:t xml:space="preserve">en que se sustentan muchas de las </w:t>
      </w:r>
      <w:r w:rsidR="00177F80" w:rsidRPr="005458C7">
        <w:rPr>
          <w:rFonts w:eastAsia="Calibri" w:cs="Tahoma"/>
          <w:sz w:val="20"/>
          <w:szCs w:val="20"/>
          <w:lang w:val="es-AR"/>
        </w:rPr>
        <w:t xml:space="preserve">decisiones </w:t>
      </w:r>
      <w:r w:rsidR="00CC0D2F" w:rsidRPr="005458C7">
        <w:rPr>
          <w:rFonts w:eastAsia="Calibri" w:cs="Tahoma"/>
          <w:sz w:val="20"/>
          <w:szCs w:val="20"/>
          <w:lang w:val="es-AR"/>
        </w:rPr>
        <w:t xml:space="preserve">administrativas y </w:t>
      </w:r>
      <w:r w:rsidR="00177F80" w:rsidRPr="005458C7">
        <w:rPr>
          <w:rFonts w:eastAsia="Calibri" w:cs="Tahoma"/>
          <w:sz w:val="20"/>
          <w:szCs w:val="20"/>
          <w:lang w:val="es-AR"/>
        </w:rPr>
        <w:t>jurisdiccionales, nos ve</w:t>
      </w:r>
      <w:r w:rsidR="00CF2A27" w:rsidRPr="005458C7">
        <w:rPr>
          <w:rFonts w:eastAsia="Calibri" w:cs="Tahoma"/>
          <w:sz w:val="20"/>
          <w:szCs w:val="20"/>
          <w:lang w:val="es-AR"/>
        </w:rPr>
        <w:t>re</w:t>
      </w:r>
      <w:r w:rsidR="00177F80" w:rsidRPr="005458C7">
        <w:rPr>
          <w:rFonts w:eastAsia="Calibri" w:cs="Tahoma"/>
          <w:sz w:val="20"/>
          <w:szCs w:val="20"/>
          <w:lang w:val="es-AR"/>
        </w:rPr>
        <w:t>mos expuestos a que lamentablemente</w:t>
      </w:r>
      <w:r w:rsidR="00CC0D2F" w:rsidRPr="005458C7">
        <w:rPr>
          <w:rFonts w:eastAsia="Calibri" w:cs="Tahoma"/>
          <w:sz w:val="20"/>
          <w:szCs w:val="20"/>
          <w:lang w:val="es-AR"/>
        </w:rPr>
        <w:t xml:space="preserve"> </w:t>
      </w:r>
      <w:r w:rsidR="00177F80" w:rsidRPr="005458C7">
        <w:rPr>
          <w:rFonts w:eastAsia="Calibri" w:cs="Tahoma"/>
          <w:sz w:val="20"/>
          <w:szCs w:val="20"/>
          <w:lang w:val="es-AR"/>
        </w:rPr>
        <w:t>est</w:t>
      </w:r>
      <w:r w:rsidR="00CF2A27" w:rsidRPr="005458C7">
        <w:rPr>
          <w:rFonts w:eastAsia="Calibri" w:cs="Tahoma"/>
          <w:sz w:val="20"/>
          <w:szCs w:val="20"/>
          <w:lang w:val="es-AR"/>
        </w:rPr>
        <w:t>as</w:t>
      </w:r>
      <w:r w:rsidR="00177F80" w:rsidRPr="005458C7">
        <w:rPr>
          <w:rFonts w:eastAsia="Calibri" w:cs="Tahoma"/>
          <w:sz w:val="20"/>
          <w:szCs w:val="20"/>
          <w:lang w:val="es-AR"/>
        </w:rPr>
        <w:t xml:space="preserve"> </w:t>
      </w:r>
      <w:r w:rsidR="00CF2A27" w:rsidRPr="005458C7">
        <w:rPr>
          <w:rFonts w:eastAsia="Calibri" w:cs="Tahoma"/>
          <w:sz w:val="20"/>
          <w:szCs w:val="20"/>
          <w:lang w:val="es-AR"/>
        </w:rPr>
        <w:t>cifras</w:t>
      </w:r>
      <w:r w:rsidR="00177F80" w:rsidRPr="005458C7">
        <w:rPr>
          <w:rFonts w:eastAsia="Calibri" w:cs="Tahoma"/>
          <w:sz w:val="20"/>
          <w:szCs w:val="20"/>
          <w:lang w:val="es-AR"/>
        </w:rPr>
        <w:t xml:space="preserve"> se incrementen.</w:t>
      </w:r>
      <w:r w:rsidR="00295445" w:rsidRPr="005458C7">
        <w:rPr>
          <w:rFonts w:eastAsia="Calibri" w:cs="Tahoma"/>
          <w:sz w:val="20"/>
          <w:szCs w:val="20"/>
          <w:lang w:val="es-AR"/>
        </w:rPr>
        <w:t xml:space="preserve"> </w:t>
      </w:r>
    </w:p>
    <w:p w:rsidR="00F83772" w:rsidRPr="005458C7" w:rsidRDefault="00F83772"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NO corresponde que en una sociedad </w:t>
      </w:r>
      <w:r w:rsidR="00A1264B" w:rsidRPr="005458C7">
        <w:rPr>
          <w:rFonts w:eastAsia="Calibri" w:cs="Tahoma"/>
          <w:sz w:val="20"/>
          <w:szCs w:val="20"/>
          <w:lang w:val="es-AR"/>
        </w:rPr>
        <w:t xml:space="preserve">democrática y </w:t>
      </w:r>
      <w:r w:rsidRPr="005458C7">
        <w:rPr>
          <w:rFonts w:eastAsia="Calibri" w:cs="Tahoma"/>
          <w:sz w:val="20"/>
          <w:szCs w:val="20"/>
          <w:lang w:val="es-AR"/>
        </w:rPr>
        <w:t xml:space="preserve">civilizada permitamos que inocentes </w:t>
      </w:r>
      <w:r w:rsidR="00CF2A27" w:rsidRPr="005458C7">
        <w:rPr>
          <w:rFonts w:eastAsia="Calibri" w:cs="Tahoma"/>
          <w:sz w:val="20"/>
          <w:szCs w:val="20"/>
          <w:lang w:val="es-AR"/>
        </w:rPr>
        <w:t xml:space="preserve">queden </w:t>
      </w:r>
      <w:r w:rsidRPr="005458C7">
        <w:rPr>
          <w:rFonts w:eastAsia="Calibri" w:cs="Tahoma"/>
          <w:sz w:val="20"/>
          <w:szCs w:val="20"/>
          <w:lang w:val="es-AR"/>
        </w:rPr>
        <w:t>expuestos a los temores y sufrimientos que conlleva la privación de libertad mientras se acredita su responsabilidad. L</w:t>
      </w:r>
      <w:r w:rsidR="00CF2A27" w:rsidRPr="005458C7">
        <w:rPr>
          <w:rFonts w:eastAsia="Calibri" w:cs="Tahoma"/>
          <w:sz w:val="20"/>
          <w:szCs w:val="20"/>
          <w:lang w:val="es-AR"/>
        </w:rPr>
        <w:t xml:space="preserve">as consecuencias </w:t>
      </w:r>
      <w:r w:rsidRPr="005458C7">
        <w:rPr>
          <w:rFonts w:eastAsia="Calibri" w:cs="Tahoma"/>
          <w:sz w:val="20"/>
          <w:szCs w:val="20"/>
          <w:lang w:val="es-AR"/>
        </w:rPr>
        <w:t xml:space="preserve">que </w:t>
      </w:r>
      <w:r w:rsidR="00CF2A27" w:rsidRPr="005458C7">
        <w:rPr>
          <w:rFonts w:eastAsia="Calibri" w:cs="Tahoma"/>
          <w:sz w:val="20"/>
          <w:szCs w:val="20"/>
          <w:lang w:val="es-AR"/>
        </w:rPr>
        <w:t xml:space="preserve">esto </w:t>
      </w:r>
      <w:r w:rsidR="00A1264B" w:rsidRPr="005458C7">
        <w:rPr>
          <w:rFonts w:eastAsia="Calibri" w:cs="Tahoma"/>
          <w:sz w:val="20"/>
          <w:szCs w:val="20"/>
          <w:lang w:val="es-AR"/>
        </w:rPr>
        <w:t>tiene</w:t>
      </w:r>
      <w:r w:rsidRPr="005458C7">
        <w:rPr>
          <w:rFonts w:eastAsia="Calibri" w:cs="Tahoma"/>
          <w:sz w:val="20"/>
          <w:szCs w:val="20"/>
          <w:lang w:val="es-AR"/>
        </w:rPr>
        <w:t xml:space="preserve"> en la vida de las personas son </w:t>
      </w:r>
      <w:r w:rsidR="00A1264B" w:rsidRPr="005458C7">
        <w:rPr>
          <w:rFonts w:eastAsia="Calibri" w:cs="Tahoma"/>
          <w:sz w:val="20"/>
          <w:szCs w:val="20"/>
          <w:u w:val="single"/>
          <w:lang w:val="es-AR"/>
        </w:rPr>
        <w:t>devastadoras,</w:t>
      </w:r>
      <w:r w:rsidR="00A1264B" w:rsidRPr="005458C7">
        <w:rPr>
          <w:rFonts w:eastAsia="Calibri" w:cs="Tahoma"/>
          <w:sz w:val="20"/>
          <w:szCs w:val="20"/>
          <w:lang w:val="es-AR"/>
        </w:rPr>
        <w:t xml:space="preserve"> </w:t>
      </w:r>
      <w:r w:rsidR="00CF2A27" w:rsidRPr="005458C7">
        <w:rPr>
          <w:rFonts w:eastAsia="Calibri" w:cs="Tahoma"/>
          <w:sz w:val="20"/>
          <w:szCs w:val="20"/>
          <w:lang w:val="es-AR"/>
        </w:rPr>
        <w:t xml:space="preserve"> </w:t>
      </w:r>
      <w:r w:rsidRPr="005458C7">
        <w:rPr>
          <w:rFonts w:eastAsia="Calibri" w:cs="Tahoma"/>
          <w:sz w:val="20"/>
          <w:szCs w:val="20"/>
          <w:lang w:val="es-AR"/>
        </w:rPr>
        <w:t xml:space="preserve"> más aun cuando en la mayoría de estos casos, ni siquiera existe una reparación del daño </w:t>
      </w:r>
      <w:r w:rsidR="00BF463A" w:rsidRPr="005458C7">
        <w:rPr>
          <w:rFonts w:eastAsia="Calibri" w:cs="Tahoma"/>
          <w:sz w:val="20"/>
          <w:szCs w:val="20"/>
          <w:lang w:val="es-AR"/>
        </w:rPr>
        <w:t xml:space="preserve">que se </w:t>
      </w:r>
      <w:r w:rsidRPr="005458C7">
        <w:rPr>
          <w:rFonts w:eastAsia="Calibri" w:cs="Tahoma"/>
          <w:sz w:val="20"/>
          <w:szCs w:val="20"/>
          <w:lang w:val="es-AR"/>
        </w:rPr>
        <w:t xml:space="preserve">ocasiona. Por lo mismo, desde hace años, la defensoría penal ha impulsado el denominado proyecto Inocentes, que entre otros fines, busca precisamente </w:t>
      </w:r>
      <w:r w:rsidR="00A1264B" w:rsidRPr="005458C7">
        <w:rPr>
          <w:rFonts w:eastAsia="Calibri" w:cs="Tahoma"/>
          <w:sz w:val="20"/>
          <w:szCs w:val="20"/>
          <w:lang w:val="es-AR"/>
        </w:rPr>
        <w:t>resaltar</w:t>
      </w:r>
      <w:r w:rsidRPr="005458C7">
        <w:rPr>
          <w:rFonts w:eastAsia="Calibri" w:cs="Tahoma"/>
          <w:sz w:val="20"/>
          <w:szCs w:val="20"/>
          <w:lang w:val="es-AR"/>
        </w:rPr>
        <w:t xml:space="preserve"> estos lamentables casos y ser una instancia de reparación</w:t>
      </w:r>
      <w:r w:rsidR="00A1264B" w:rsidRPr="005458C7">
        <w:rPr>
          <w:rFonts w:eastAsia="Calibri" w:cs="Tahoma"/>
          <w:sz w:val="20"/>
          <w:szCs w:val="20"/>
          <w:lang w:val="es-AR"/>
        </w:rPr>
        <w:t xml:space="preserve"> simbólica para estas personas</w:t>
      </w:r>
      <w:r w:rsidRPr="005458C7">
        <w:rPr>
          <w:rFonts w:eastAsia="Calibri" w:cs="Tahoma"/>
          <w:sz w:val="20"/>
          <w:szCs w:val="20"/>
          <w:lang w:val="es-AR"/>
        </w:rPr>
        <w:t xml:space="preserve">. </w:t>
      </w:r>
    </w:p>
    <w:p w:rsidR="00856476" w:rsidRPr="005458C7" w:rsidRDefault="00CC0D2F"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SI BIEN como Defensoría podemos estar satisfechos de nuestra labor, porque tal vez, sin una defensa apropiada y oportuna, el destino de estas personas habría sido muy distinto</w:t>
      </w:r>
      <w:r w:rsidR="006922E6" w:rsidRPr="005458C7">
        <w:rPr>
          <w:rFonts w:eastAsia="Calibri" w:cs="Tahoma"/>
          <w:sz w:val="20"/>
          <w:szCs w:val="20"/>
          <w:lang w:val="es-AR"/>
        </w:rPr>
        <w:t xml:space="preserve">, </w:t>
      </w:r>
      <w:r w:rsidRPr="005458C7">
        <w:rPr>
          <w:rFonts w:eastAsia="Calibri" w:cs="Tahoma"/>
          <w:sz w:val="20"/>
          <w:szCs w:val="20"/>
          <w:lang w:val="es-AR"/>
        </w:rPr>
        <w:t xml:space="preserve">como sociedad </w:t>
      </w:r>
      <w:r w:rsidR="00CA3D66" w:rsidRPr="005458C7">
        <w:rPr>
          <w:rFonts w:eastAsia="Calibri" w:cs="Tahoma"/>
          <w:sz w:val="20"/>
          <w:szCs w:val="20"/>
          <w:lang w:val="es-AR"/>
        </w:rPr>
        <w:t>no</w:t>
      </w:r>
      <w:r w:rsidR="00FF30D7" w:rsidRPr="005458C7">
        <w:rPr>
          <w:rFonts w:eastAsia="Calibri" w:cs="Tahoma"/>
          <w:sz w:val="20"/>
          <w:szCs w:val="20"/>
          <w:lang w:val="es-AR"/>
        </w:rPr>
        <w:t xml:space="preserve"> p</w:t>
      </w:r>
      <w:r w:rsidR="00177F80" w:rsidRPr="005458C7">
        <w:rPr>
          <w:rFonts w:eastAsia="Calibri" w:cs="Tahoma"/>
          <w:sz w:val="20"/>
          <w:szCs w:val="20"/>
          <w:lang w:val="es-AR"/>
        </w:rPr>
        <w:t>odemos</w:t>
      </w:r>
      <w:r w:rsidR="00FF30D7" w:rsidRPr="005458C7">
        <w:rPr>
          <w:rFonts w:eastAsia="Calibri" w:cs="Tahoma"/>
          <w:sz w:val="20"/>
          <w:szCs w:val="20"/>
          <w:lang w:val="es-AR"/>
        </w:rPr>
        <w:t xml:space="preserve"> </w:t>
      </w:r>
      <w:r w:rsidR="00177F80" w:rsidRPr="005458C7">
        <w:rPr>
          <w:rFonts w:eastAsia="Calibri" w:cs="Tahoma"/>
          <w:sz w:val="20"/>
          <w:szCs w:val="20"/>
          <w:lang w:val="es-AR"/>
        </w:rPr>
        <w:t>permanecer</w:t>
      </w:r>
      <w:r w:rsidR="00FF30D7" w:rsidRPr="005458C7">
        <w:rPr>
          <w:rFonts w:eastAsia="Calibri" w:cs="Tahoma"/>
          <w:sz w:val="20"/>
          <w:szCs w:val="20"/>
          <w:lang w:val="es-AR"/>
        </w:rPr>
        <w:t xml:space="preserve"> indiferentes </w:t>
      </w:r>
      <w:r w:rsidRPr="005458C7">
        <w:rPr>
          <w:rFonts w:eastAsia="Calibri" w:cs="Tahoma"/>
          <w:sz w:val="20"/>
          <w:szCs w:val="20"/>
          <w:lang w:val="es-AR"/>
        </w:rPr>
        <w:t xml:space="preserve">antes esta </w:t>
      </w:r>
      <w:r w:rsidR="006922E6" w:rsidRPr="005458C7">
        <w:rPr>
          <w:rFonts w:eastAsia="Calibri" w:cs="Tahoma"/>
          <w:sz w:val="20"/>
          <w:szCs w:val="20"/>
          <w:lang w:val="es-AR"/>
        </w:rPr>
        <w:t>cruel realidad</w:t>
      </w:r>
      <w:r w:rsidRPr="005458C7">
        <w:rPr>
          <w:rFonts w:eastAsia="Calibri" w:cs="Tahoma"/>
          <w:sz w:val="20"/>
          <w:szCs w:val="20"/>
          <w:lang w:val="es-AR"/>
        </w:rPr>
        <w:t xml:space="preserve">. </w:t>
      </w:r>
      <w:r w:rsidR="00177F80" w:rsidRPr="005458C7">
        <w:rPr>
          <w:rFonts w:eastAsia="Calibri" w:cs="Tahoma"/>
          <w:sz w:val="20"/>
          <w:szCs w:val="20"/>
          <w:lang w:val="es-AR"/>
        </w:rPr>
        <w:t xml:space="preserve"> Claramente</w:t>
      </w:r>
      <w:r w:rsidRPr="005458C7">
        <w:rPr>
          <w:rFonts w:eastAsia="Calibri" w:cs="Tahoma"/>
          <w:sz w:val="20"/>
          <w:szCs w:val="20"/>
          <w:lang w:val="es-AR"/>
        </w:rPr>
        <w:t>,</w:t>
      </w:r>
      <w:r w:rsidR="00177F80" w:rsidRPr="005458C7">
        <w:rPr>
          <w:rFonts w:eastAsia="Calibri" w:cs="Tahoma"/>
          <w:sz w:val="20"/>
          <w:szCs w:val="20"/>
          <w:lang w:val="es-AR"/>
        </w:rPr>
        <w:t xml:space="preserve"> la justicia p</w:t>
      </w:r>
      <w:r w:rsidR="007F31FD" w:rsidRPr="005458C7">
        <w:rPr>
          <w:rFonts w:eastAsia="Calibri" w:cs="Tahoma"/>
          <w:sz w:val="20"/>
          <w:szCs w:val="20"/>
          <w:lang w:val="es-AR"/>
        </w:rPr>
        <w:t>enal fracasa</w:t>
      </w:r>
      <w:r w:rsidR="00FF30D7" w:rsidRPr="005458C7">
        <w:rPr>
          <w:rFonts w:eastAsia="Calibri" w:cs="Tahoma"/>
          <w:sz w:val="20"/>
          <w:szCs w:val="20"/>
          <w:lang w:val="es-AR"/>
        </w:rPr>
        <w:t xml:space="preserve"> cada vez que </w:t>
      </w:r>
      <w:r w:rsidR="00851EA1" w:rsidRPr="005458C7">
        <w:rPr>
          <w:rFonts w:eastAsia="Calibri" w:cs="Tahoma"/>
          <w:sz w:val="20"/>
          <w:szCs w:val="20"/>
          <w:lang w:val="es-AR"/>
        </w:rPr>
        <w:t>existen personas</w:t>
      </w:r>
      <w:r w:rsidR="007F31FD" w:rsidRPr="005458C7">
        <w:rPr>
          <w:rFonts w:eastAsia="Calibri" w:cs="Tahoma"/>
          <w:sz w:val="20"/>
          <w:szCs w:val="20"/>
          <w:lang w:val="es-AR"/>
        </w:rPr>
        <w:t xml:space="preserve"> </w:t>
      </w:r>
      <w:r w:rsidR="00856476" w:rsidRPr="005458C7">
        <w:rPr>
          <w:rFonts w:eastAsia="Calibri" w:cs="Tahoma"/>
          <w:sz w:val="20"/>
          <w:szCs w:val="20"/>
          <w:lang w:val="es-AR"/>
        </w:rPr>
        <w:t>que</w:t>
      </w:r>
      <w:r w:rsidRPr="005458C7">
        <w:rPr>
          <w:rFonts w:eastAsia="Calibri" w:cs="Tahoma"/>
          <w:sz w:val="20"/>
          <w:szCs w:val="20"/>
          <w:lang w:val="es-AR"/>
        </w:rPr>
        <w:t xml:space="preserve"> siendo INOCENTES</w:t>
      </w:r>
      <w:r w:rsidR="00856476" w:rsidRPr="005458C7">
        <w:rPr>
          <w:rFonts w:eastAsia="Calibri" w:cs="Tahoma"/>
          <w:sz w:val="20"/>
          <w:szCs w:val="20"/>
          <w:lang w:val="es-AR"/>
        </w:rPr>
        <w:t xml:space="preserve"> </w:t>
      </w:r>
      <w:r w:rsidR="007F31FD" w:rsidRPr="005458C7">
        <w:rPr>
          <w:rFonts w:eastAsia="Calibri" w:cs="Tahoma"/>
          <w:sz w:val="20"/>
          <w:szCs w:val="20"/>
          <w:lang w:val="es-AR"/>
        </w:rPr>
        <w:t xml:space="preserve">se </w:t>
      </w:r>
      <w:r w:rsidR="00F15E70" w:rsidRPr="005458C7">
        <w:rPr>
          <w:rFonts w:eastAsia="Calibri" w:cs="Tahoma"/>
          <w:sz w:val="20"/>
          <w:szCs w:val="20"/>
          <w:lang w:val="es-AR"/>
        </w:rPr>
        <w:t>ven</w:t>
      </w:r>
      <w:r w:rsidR="007F31FD" w:rsidRPr="005458C7">
        <w:rPr>
          <w:rFonts w:eastAsia="Calibri" w:cs="Tahoma"/>
          <w:sz w:val="20"/>
          <w:szCs w:val="20"/>
          <w:lang w:val="es-AR"/>
        </w:rPr>
        <w:t xml:space="preserve"> expuestas y enfrentad</w:t>
      </w:r>
      <w:r w:rsidR="00856476" w:rsidRPr="005458C7">
        <w:rPr>
          <w:rFonts w:eastAsia="Calibri" w:cs="Tahoma"/>
          <w:sz w:val="20"/>
          <w:szCs w:val="20"/>
          <w:lang w:val="es-AR"/>
        </w:rPr>
        <w:t>as</w:t>
      </w:r>
      <w:r w:rsidR="00A46B2B" w:rsidRPr="005458C7">
        <w:rPr>
          <w:rFonts w:eastAsia="Calibri" w:cs="Tahoma"/>
          <w:sz w:val="20"/>
          <w:szCs w:val="20"/>
          <w:lang w:val="es-AR"/>
        </w:rPr>
        <w:t xml:space="preserve"> a</w:t>
      </w:r>
      <w:r w:rsidR="007F31FD" w:rsidRPr="005458C7">
        <w:rPr>
          <w:rFonts w:eastAsia="Calibri" w:cs="Tahoma"/>
          <w:sz w:val="20"/>
          <w:szCs w:val="20"/>
          <w:lang w:val="es-AR"/>
        </w:rPr>
        <w:t xml:space="preserve"> las adversidades </w:t>
      </w:r>
      <w:r w:rsidR="00A46B2B" w:rsidRPr="005458C7">
        <w:rPr>
          <w:rFonts w:eastAsia="Calibri" w:cs="Tahoma"/>
          <w:sz w:val="20"/>
          <w:szCs w:val="20"/>
          <w:lang w:val="es-AR"/>
        </w:rPr>
        <w:t>de</w:t>
      </w:r>
      <w:r w:rsidR="00137ADC" w:rsidRPr="005458C7">
        <w:rPr>
          <w:rFonts w:eastAsia="Calibri" w:cs="Tahoma"/>
          <w:sz w:val="20"/>
          <w:szCs w:val="20"/>
          <w:lang w:val="es-AR"/>
        </w:rPr>
        <w:t xml:space="preserve"> dicho sistema</w:t>
      </w:r>
      <w:r w:rsidR="00177F80" w:rsidRPr="005458C7">
        <w:rPr>
          <w:rFonts w:eastAsia="Calibri" w:cs="Tahoma"/>
          <w:sz w:val="20"/>
          <w:szCs w:val="20"/>
          <w:lang w:val="es-AR"/>
        </w:rPr>
        <w:t>.</w:t>
      </w:r>
      <w:r w:rsidR="007F31FD" w:rsidRPr="005458C7">
        <w:rPr>
          <w:rFonts w:eastAsia="Calibri" w:cs="Tahoma"/>
          <w:sz w:val="20"/>
          <w:szCs w:val="20"/>
          <w:lang w:val="es-AR"/>
        </w:rPr>
        <w:t xml:space="preserve"> </w:t>
      </w:r>
    </w:p>
    <w:p w:rsidR="00AB7411" w:rsidRPr="00434486" w:rsidRDefault="00F6793F" w:rsidP="00434486">
      <w:pPr>
        <w:tabs>
          <w:tab w:val="left" w:pos="426"/>
        </w:tabs>
        <w:spacing w:after="0" w:line="240" w:lineRule="auto"/>
        <w:jc w:val="both"/>
        <w:rPr>
          <w:rFonts w:eastAsia="Calibri" w:cs="Tahoma"/>
          <w:b/>
          <w:sz w:val="28"/>
          <w:szCs w:val="28"/>
          <w:lang w:val="es-AR"/>
        </w:rPr>
      </w:pPr>
      <w:r w:rsidRPr="00434486">
        <w:rPr>
          <w:rFonts w:eastAsia="Calibri" w:cs="Tahoma"/>
          <w:b/>
          <w:sz w:val="28"/>
          <w:szCs w:val="28"/>
          <w:lang w:val="es-AR"/>
        </w:rPr>
        <w:t xml:space="preserve">Imputados adultos y adolescentes </w:t>
      </w:r>
      <w:r w:rsidR="00AB7411" w:rsidRPr="00434486">
        <w:rPr>
          <w:rFonts w:eastAsia="Calibri" w:cs="Tahoma"/>
          <w:b/>
          <w:sz w:val="28"/>
          <w:szCs w:val="28"/>
          <w:lang w:val="es-AR"/>
        </w:rPr>
        <w:t xml:space="preserve"> </w:t>
      </w:r>
    </w:p>
    <w:p w:rsidR="00434486" w:rsidRDefault="00342F56" w:rsidP="00434486">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lastRenderedPageBreak/>
        <w:t>Desde el enfoque</w:t>
      </w:r>
      <w:r w:rsidR="00AB7411" w:rsidRPr="005458C7">
        <w:rPr>
          <w:rFonts w:eastAsia="Calibri" w:cs="Tahoma"/>
          <w:sz w:val="20"/>
          <w:szCs w:val="20"/>
          <w:lang w:val="es-AR"/>
        </w:rPr>
        <w:t xml:space="preserve"> e</w:t>
      </w:r>
      <w:r w:rsidRPr="005458C7">
        <w:rPr>
          <w:rFonts w:eastAsia="Calibri" w:cs="Tahoma"/>
          <w:sz w:val="20"/>
          <w:szCs w:val="20"/>
          <w:lang w:val="es-AR"/>
        </w:rPr>
        <w:t>tario, durante el año 2015, la D</w:t>
      </w:r>
      <w:r w:rsidR="00AB7411" w:rsidRPr="005458C7">
        <w:rPr>
          <w:rFonts w:eastAsia="Calibri" w:cs="Tahoma"/>
          <w:sz w:val="20"/>
          <w:szCs w:val="20"/>
          <w:lang w:val="es-AR"/>
        </w:rPr>
        <w:t xml:space="preserve">efensoría de Tarapacá </w:t>
      </w:r>
      <w:r w:rsidR="00497E0B" w:rsidRPr="005458C7">
        <w:rPr>
          <w:rFonts w:eastAsia="Calibri" w:cs="Tahoma"/>
          <w:sz w:val="20"/>
          <w:szCs w:val="20"/>
          <w:lang w:val="es-AR"/>
        </w:rPr>
        <w:t>atendió un</w:t>
      </w:r>
      <w:r w:rsidR="00AB7411" w:rsidRPr="005458C7">
        <w:rPr>
          <w:rFonts w:eastAsia="Calibri" w:cs="Tahoma"/>
          <w:sz w:val="20"/>
          <w:szCs w:val="20"/>
          <w:lang w:val="es-AR"/>
        </w:rPr>
        <w:t xml:space="preserve"> total de </w:t>
      </w:r>
      <w:r w:rsidR="0092046F" w:rsidRPr="005458C7">
        <w:rPr>
          <w:rFonts w:eastAsia="Calibri" w:cs="Tahoma"/>
          <w:sz w:val="20"/>
          <w:szCs w:val="20"/>
          <w:lang w:val="es-AR"/>
        </w:rPr>
        <w:t>9.000</w:t>
      </w:r>
      <w:r w:rsidR="00AB7411" w:rsidRPr="005458C7">
        <w:rPr>
          <w:rFonts w:eastAsia="Calibri" w:cs="Tahoma"/>
          <w:sz w:val="20"/>
          <w:szCs w:val="20"/>
          <w:lang w:val="es-AR"/>
        </w:rPr>
        <w:t xml:space="preserve"> imputados adultos y </w:t>
      </w:r>
      <w:r w:rsidR="0092046F" w:rsidRPr="005458C7">
        <w:rPr>
          <w:rFonts w:eastAsia="Calibri" w:cs="Tahoma"/>
          <w:sz w:val="20"/>
          <w:szCs w:val="20"/>
          <w:lang w:val="es-AR"/>
        </w:rPr>
        <w:t>1.005</w:t>
      </w:r>
      <w:r w:rsidR="00AB7411" w:rsidRPr="005458C7">
        <w:rPr>
          <w:rFonts w:eastAsia="Calibri" w:cs="Tahoma"/>
          <w:sz w:val="20"/>
          <w:szCs w:val="20"/>
          <w:lang w:val="es-AR"/>
        </w:rPr>
        <w:t xml:space="preserve"> </w:t>
      </w:r>
      <w:r w:rsidRPr="005458C7">
        <w:rPr>
          <w:rFonts w:eastAsia="Calibri" w:cs="Tahoma"/>
          <w:sz w:val="20"/>
          <w:szCs w:val="20"/>
          <w:lang w:val="es-AR"/>
        </w:rPr>
        <w:t>personas entre</w:t>
      </w:r>
      <w:r w:rsidR="00AB7411" w:rsidRPr="005458C7">
        <w:rPr>
          <w:rFonts w:eastAsia="Calibri" w:cs="Tahoma"/>
          <w:sz w:val="20"/>
          <w:szCs w:val="20"/>
          <w:lang w:val="es-AR"/>
        </w:rPr>
        <w:t xml:space="preserve"> los 14 y 17 años de edad. </w:t>
      </w:r>
      <w:r w:rsidR="0092046F" w:rsidRPr="005458C7">
        <w:rPr>
          <w:rFonts w:eastAsia="Calibri" w:cs="Tahoma"/>
          <w:sz w:val="20"/>
          <w:szCs w:val="20"/>
          <w:lang w:val="es-AR"/>
        </w:rPr>
        <w:t xml:space="preserve">De los adolescentes, el mayor número se </w:t>
      </w:r>
      <w:r w:rsidR="00497E0B" w:rsidRPr="005458C7">
        <w:rPr>
          <w:rFonts w:eastAsia="Calibri" w:cs="Tahoma"/>
          <w:sz w:val="20"/>
          <w:szCs w:val="20"/>
          <w:lang w:val="es-AR"/>
        </w:rPr>
        <w:t>concentra en</w:t>
      </w:r>
      <w:r w:rsidR="0092046F" w:rsidRPr="005458C7">
        <w:rPr>
          <w:rFonts w:eastAsia="Calibri" w:cs="Tahoma"/>
          <w:sz w:val="20"/>
          <w:szCs w:val="20"/>
          <w:lang w:val="es-AR"/>
        </w:rPr>
        <w:t xml:space="preserve"> el tramo de 16 a 17 años. </w:t>
      </w:r>
      <w:r w:rsidRPr="005458C7">
        <w:rPr>
          <w:rFonts w:eastAsia="Calibri" w:cs="Tahoma"/>
          <w:sz w:val="20"/>
          <w:szCs w:val="20"/>
          <w:lang w:val="es-AR"/>
        </w:rPr>
        <w:t>Preocupa, y la D</w:t>
      </w:r>
      <w:r w:rsidR="00AB7411" w:rsidRPr="005458C7">
        <w:rPr>
          <w:rFonts w:eastAsia="Calibri" w:cs="Tahoma"/>
          <w:sz w:val="20"/>
          <w:szCs w:val="20"/>
          <w:lang w:val="es-AR"/>
        </w:rPr>
        <w:t xml:space="preserve">efensoría no es </w:t>
      </w:r>
      <w:r w:rsidRPr="005458C7">
        <w:rPr>
          <w:rFonts w:eastAsia="Calibri" w:cs="Tahoma"/>
          <w:sz w:val="20"/>
          <w:szCs w:val="20"/>
          <w:lang w:val="es-AR"/>
        </w:rPr>
        <w:t>indiferente</w:t>
      </w:r>
      <w:r w:rsidR="00AB7411" w:rsidRPr="005458C7">
        <w:rPr>
          <w:rFonts w:eastAsia="Calibri" w:cs="Tahoma"/>
          <w:sz w:val="20"/>
          <w:szCs w:val="20"/>
          <w:lang w:val="es-AR"/>
        </w:rPr>
        <w:t xml:space="preserve"> a ello, que </w:t>
      </w:r>
      <w:r w:rsidR="00497E0B" w:rsidRPr="005458C7">
        <w:rPr>
          <w:rFonts w:eastAsia="Calibri" w:cs="Tahoma"/>
          <w:sz w:val="20"/>
          <w:szCs w:val="20"/>
          <w:lang w:val="es-AR"/>
        </w:rPr>
        <w:t>adolescentes tomen</w:t>
      </w:r>
      <w:r w:rsidR="00AB7411" w:rsidRPr="005458C7">
        <w:rPr>
          <w:rFonts w:eastAsia="Calibri" w:cs="Tahoma"/>
          <w:sz w:val="20"/>
          <w:szCs w:val="20"/>
          <w:lang w:val="es-AR"/>
        </w:rPr>
        <w:t xml:space="preserve"> contacto con el sistema penal </w:t>
      </w:r>
      <w:r w:rsidRPr="005458C7">
        <w:rPr>
          <w:rFonts w:eastAsia="Calibri" w:cs="Tahoma"/>
          <w:sz w:val="20"/>
          <w:szCs w:val="20"/>
          <w:lang w:val="es-AR"/>
        </w:rPr>
        <w:t xml:space="preserve">a muy temprana edad </w:t>
      </w:r>
      <w:r w:rsidR="00AB7411" w:rsidRPr="005458C7">
        <w:rPr>
          <w:rFonts w:eastAsia="Calibri" w:cs="Tahoma"/>
          <w:sz w:val="20"/>
          <w:szCs w:val="20"/>
          <w:lang w:val="es-AR"/>
        </w:rPr>
        <w:t>y</w:t>
      </w:r>
      <w:r w:rsidR="00F0240A" w:rsidRPr="005458C7">
        <w:rPr>
          <w:rFonts w:eastAsia="Calibri" w:cs="Tahoma"/>
          <w:sz w:val="20"/>
          <w:szCs w:val="20"/>
          <w:lang w:val="es-AR"/>
        </w:rPr>
        <w:t>,</w:t>
      </w:r>
      <w:r w:rsidR="00AB7411" w:rsidRPr="005458C7">
        <w:rPr>
          <w:rFonts w:eastAsia="Calibri" w:cs="Tahoma"/>
          <w:sz w:val="20"/>
          <w:szCs w:val="20"/>
          <w:lang w:val="es-AR"/>
        </w:rPr>
        <w:t xml:space="preserve"> por tanto, se vean expuestos en el pleno desarrollo de su personalidad, a los efectos negativos de la </w:t>
      </w:r>
      <w:proofErr w:type="spellStart"/>
      <w:r w:rsidR="00AB7411" w:rsidRPr="005458C7">
        <w:rPr>
          <w:rFonts w:eastAsia="Calibri" w:cs="Tahoma"/>
          <w:sz w:val="20"/>
          <w:szCs w:val="20"/>
          <w:lang w:val="es-AR"/>
        </w:rPr>
        <w:t>pris</w:t>
      </w:r>
      <w:r w:rsidR="0089123F" w:rsidRPr="005458C7">
        <w:rPr>
          <w:rFonts w:eastAsia="Calibri" w:cs="Tahoma"/>
          <w:sz w:val="20"/>
          <w:szCs w:val="20"/>
          <w:lang w:val="es-AR"/>
        </w:rPr>
        <w:t>i</w:t>
      </w:r>
      <w:r w:rsidR="00AB7411" w:rsidRPr="005458C7">
        <w:rPr>
          <w:rFonts w:eastAsia="Calibri" w:cs="Tahoma"/>
          <w:sz w:val="20"/>
          <w:szCs w:val="20"/>
          <w:lang w:val="es-AR"/>
        </w:rPr>
        <w:t>onización</w:t>
      </w:r>
      <w:proofErr w:type="spellEnd"/>
      <w:r w:rsidR="00137ADC" w:rsidRPr="005458C7">
        <w:rPr>
          <w:rFonts w:eastAsia="Calibri" w:cs="Tahoma"/>
          <w:sz w:val="20"/>
          <w:szCs w:val="20"/>
          <w:lang w:val="es-AR"/>
        </w:rPr>
        <w:t xml:space="preserve"> o de la imputación de un delito</w:t>
      </w:r>
      <w:r w:rsidR="00AB7411" w:rsidRPr="005458C7">
        <w:rPr>
          <w:rFonts w:eastAsia="Calibri" w:cs="Tahoma"/>
          <w:sz w:val="20"/>
          <w:szCs w:val="20"/>
          <w:lang w:val="es-AR"/>
        </w:rPr>
        <w:t xml:space="preserve">. </w:t>
      </w:r>
    </w:p>
    <w:p w:rsidR="00DB40DA" w:rsidRPr="00434486" w:rsidRDefault="00434486" w:rsidP="00434486">
      <w:pPr>
        <w:tabs>
          <w:tab w:val="left" w:pos="426"/>
        </w:tabs>
        <w:spacing w:after="0" w:line="240" w:lineRule="auto"/>
        <w:jc w:val="both"/>
        <w:rPr>
          <w:rFonts w:eastAsia="Calibri" w:cs="Tahoma"/>
          <w:sz w:val="20"/>
          <w:szCs w:val="20"/>
          <w:lang w:val="es-AR"/>
        </w:rPr>
      </w:pPr>
      <w:r>
        <w:rPr>
          <w:rFonts w:eastAsia="Calibri" w:cs="Tahoma"/>
          <w:b/>
          <w:sz w:val="28"/>
          <w:szCs w:val="28"/>
          <w:lang w:val="es-AR"/>
        </w:rPr>
        <w:t>¿</w:t>
      </w:r>
      <w:r w:rsidR="00DB40DA" w:rsidRPr="00434486">
        <w:rPr>
          <w:rFonts w:eastAsia="Calibri" w:cs="Tahoma"/>
          <w:b/>
          <w:sz w:val="28"/>
          <w:szCs w:val="28"/>
          <w:lang w:val="es-AR"/>
        </w:rPr>
        <w:t xml:space="preserve">Qué delitos atendemos? </w:t>
      </w:r>
    </w:p>
    <w:p w:rsidR="00DB40DA" w:rsidRPr="005458C7" w:rsidRDefault="00DB40DA"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Al desagregar estos datos por tipo de delitos, vemos</w:t>
      </w:r>
      <w:r w:rsidR="00342F56" w:rsidRPr="005458C7">
        <w:rPr>
          <w:rFonts w:eastAsia="Calibri" w:cs="Tahoma"/>
          <w:sz w:val="20"/>
          <w:szCs w:val="20"/>
          <w:lang w:val="es-AR"/>
        </w:rPr>
        <w:t xml:space="preserve"> que</w:t>
      </w:r>
      <w:r w:rsidRPr="005458C7">
        <w:rPr>
          <w:rFonts w:eastAsia="Calibri" w:cs="Tahoma"/>
          <w:sz w:val="20"/>
          <w:szCs w:val="20"/>
          <w:lang w:val="es-AR"/>
        </w:rPr>
        <w:t xml:space="preserve"> </w:t>
      </w:r>
      <w:r w:rsidR="00137ADC" w:rsidRPr="005458C7">
        <w:rPr>
          <w:rFonts w:eastAsia="Calibri" w:cs="Tahoma"/>
          <w:sz w:val="20"/>
          <w:szCs w:val="20"/>
          <w:lang w:val="es-AR"/>
        </w:rPr>
        <w:t xml:space="preserve">las infracciones a </w:t>
      </w:r>
      <w:r w:rsidR="00497E0B" w:rsidRPr="005458C7">
        <w:rPr>
          <w:rFonts w:eastAsia="Calibri" w:cs="Tahoma"/>
          <w:sz w:val="20"/>
          <w:szCs w:val="20"/>
          <w:lang w:val="es-AR"/>
        </w:rPr>
        <w:t>la Ley</w:t>
      </w:r>
      <w:r w:rsidRPr="005458C7">
        <w:rPr>
          <w:rFonts w:eastAsia="Calibri" w:cs="Tahoma"/>
          <w:sz w:val="20"/>
          <w:szCs w:val="20"/>
          <w:lang w:val="es-AR"/>
        </w:rPr>
        <w:t xml:space="preserve"> de Tránsito</w:t>
      </w:r>
      <w:r w:rsidR="00137ADC" w:rsidRPr="005458C7">
        <w:rPr>
          <w:rFonts w:eastAsia="Calibri" w:cs="Tahoma"/>
          <w:sz w:val="20"/>
          <w:szCs w:val="20"/>
          <w:lang w:val="es-AR"/>
        </w:rPr>
        <w:t xml:space="preserve"> </w:t>
      </w:r>
      <w:r w:rsidR="00342F56" w:rsidRPr="005458C7">
        <w:rPr>
          <w:rFonts w:eastAsia="Calibri" w:cs="Tahoma"/>
          <w:sz w:val="20"/>
          <w:szCs w:val="20"/>
          <w:lang w:val="es-AR"/>
        </w:rPr>
        <w:t xml:space="preserve">nuevamente </w:t>
      </w:r>
      <w:r w:rsidR="00F83772" w:rsidRPr="005458C7">
        <w:rPr>
          <w:rFonts w:eastAsia="Calibri" w:cs="Tahoma"/>
          <w:sz w:val="20"/>
          <w:szCs w:val="20"/>
          <w:lang w:val="es-AR"/>
        </w:rPr>
        <w:t xml:space="preserve">son </w:t>
      </w:r>
      <w:r w:rsidR="00137ADC" w:rsidRPr="005458C7">
        <w:rPr>
          <w:rFonts w:eastAsia="Calibri" w:cs="Tahoma"/>
          <w:sz w:val="20"/>
          <w:szCs w:val="20"/>
          <w:lang w:val="es-AR"/>
        </w:rPr>
        <w:t xml:space="preserve">las </w:t>
      </w:r>
      <w:r w:rsidR="00497E0B" w:rsidRPr="005458C7">
        <w:rPr>
          <w:rFonts w:eastAsia="Calibri" w:cs="Tahoma"/>
          <w:sz w:val="20"/>
          <w:szCs w:val="20"/>
          <w:lang w:val="es-AR"/>
        </w:rPr>
        <w:t>de mayor</w:t>
      </w:r>
      <w:r w:rsidRPr="005458C7">
        <w:rPr>
          <w:rFonts w:eastAsia="Calibri" w:cs="Tahoma"/>
          <w:sz w:val="20"/>
          <w:szCs w:val="20"/>
          <w:lang w:val="es-AR"/>
        </w:rPr>
        <w:t xml:space="preserve"> </w:t>
      </w:r>
      <w:r w:rsidR="00342F56" w:rsidRPr="005458C7">
        <w:rPr>
          <w:rFonts w:eastAsia="Calibri" w:cs="Tahoma"/>
          <w:sz w:val="20"/>
          <w:szCs w:val="20"/>
          <w:lang w:val="es-AR"/>
        </w:rPr>
        <w:t>ocurrencia en la región, seguidas</w:t>
      </w:r>
      <w:r w:rsidRPr="005458C7">
        <w:rPr>
          <w:rFonts w:eastAsia="Calibri" w:cs="Tahoma"/>
          <w:sz w:val="20"/>
          <w:szCs w:val="20"/>
          <w:lang w:val="es-AR"/>
        </w:rPr>
        <w:t xml:space="preserve"> por el delito de </w:t>
      </w:r>
      <w:r w:rsidR="00497E0B" w:rsidRPr="005458C7">
        <w:rPr>
          <w:rFonts w:eastAsia="Calibri" w:cs="Tahoma"/>
          <w:sz w:val="20"/>
          <w:szCs w:val="20"/>
          <w:lang w:val="es-AR"/>
        </w:rPr>
        <w:t>lesiones y</w:t>
      </w:r>
      <w:r w:rsidRPr="005458C7">
        <w:rPr>
          <w:rFonts w:eastAsia="Calibri" w:cs="Tahoma"/>
          <w:sz w:val="20"/>
          <w:szCs w:val="20"/>
          <w:lang w:val="es-AR"/>
        </w:rPr>
        <w:t xml:space="preserve"> en tercer lugar</w:t>
      </w:r>
      <w:r w:rsidR="00342F56" w:rsidRPr="005458C7">
        <w:rPr>
          <w:rFonts w:eastAsia="Calibri" w:cs="Tahoma"/>
          <w:sz w:val="20"/>
          <w:szCs w:val="20"/>
          <w:lang w:val="es-AR"/>
        </w:rPr>
        <w:t>, por</w:t>
      </w:r>
      <w:r w:rsidRPr="005458C7">
        <w:rPr>
          <w:rFonts w:eastAsia="Calibri" w:cs="Tahoma"/>
          <w:sz w:val="20"/>
          <w:szCs w:val="20"/>
          <w:lang w:val="es-AR"/>
        </w:rPr>
        <w:t xml:space="preserve"> </w:t>
      </w:r>
      <w:r w:rsidR="00F812D7" w:rsidRPr="005458C7">
        <w:rPr>
          <w:rFonts w:eastAsia="Calibri" w:cs="Tahoma"/>
          <w:sz w:val="20"/>
          <w:szCs w:val="20"/>
          <w:lang w:val="es-AR"/>
        </w:rPr>
        <w:t>las infracciones a</w:t>
      </w:r>
      <w:r w:rsidRPr="005458C7">
        <w:rPr>
          <w:rFonts w:eastAsia="Calibri" w:cs="Tahoma"/>
          <w:sz w:val="20"/>
          <w:szCs w:val="20"/>
          <w:lang w:val="es-AR"/>
        </w:rPr>
        <w:t xml:space="preserve"> la Ley 20.000 que sanciona el tráfico de drogas. </w:t>
      </w:r>
      <w:r w:rsidR="00F83772" w:rsidRPr="005458C7">
        <w:rPr>
          <w:rFonts w:eastAsia="Calibri" w:cs="Tahoma"/>
          <w:sz w:val="20"/>
          <w:szCs w:val="20"/>
          <w:lang w:val="es-AR"/>
        </w:rPr>
        <w:t>Como vemos</w:t>
      </w:r>
      <w:r w:rsidR="00F6793F" w:rsidRPr="005458C7">
        <w:rPr>
          <w:rFonts w:eastAsia="Calibri" w:cs="Tahoma"/>
          <w:sz w:val="20"/>
          <w:szCs w:val="20"/>
          <w:lang w:val="es-AR"/>
        </w:rPr>
        <w:t>,</w:t>
      </w:r>
      <w:r w:rsidR="00F83772" w:rsidRPr="005458C7">
        <w:rPr>
          <w:rFonts w:eastAsia="Calibri" w:cs="Tahoma"/>
          <w:sz w:val="20"/>
          <w:szCs w:val="20"/>
          <w:lang w:val="es-AR"/>
        </w:rPr>
        <w:t xml:space="preserve"> s</w:t>
      </w:r>
      <w:r w:rsidRPr="005458C7">
        <w:rPr>
          <w:rFonts w:eastAsia="Calibri" w:cs="Tahoma"/>
          <w:sz w:val="20"/>
          <w:szCs w:val="20"/>
          <w:lang w:val="es-AR"/>
        </w:rPr>
        <w:t xml:space="preserve">e trata de ilícitos comunes, </w:t>
      </w:r>
      <w:r w:rsidR="00137ADC" w:rsidRPr="005458C7">
        <w:rPr>
          <w:rFonts w:eastAsia="Calibri" w:cs="Tahoma"/>
          <w:sz w:val="20"/>
          <w:szCs w:val="20"/>
          <w:lang w:val="es-AR"/>
        </w:rPr>
        <w:t xml:space="preserve">que </w:t>
      </w:r>
      <w:r w:rsidRPr="005458C7">
        <w:rPr>
          <w:rFonts w:eastAsia="Calibri" w:cs="Tahoma"/>
          <w:sz w:val="20"/>
          <w:szCs w:val="20"/>
          <w:lang w:val="es-AR"/>
        </w:rPr>
        <w:t>en su mayoría</w:t>
      </w:r>
      <w:r w:rsidR="00F812D7" w:rsidRPr="005458C7">
        <w:rPr>
          <w:rFonts w:eastAsia="Calibri" w:cs="Tahoma"/>
          <w:sz w:val="20"/>
          <w:szCs w:val="20"/>
          <w:lang w:val="es-AR"/>
        </w:rPr>
        <w:t xml:space="preserve"> </w:t>
      </w:r>
      <w:r w:rsidR="00137ADC" w:rsidRPr="005458C7">
        <w:rPr>
          <w:rFonts w:eastAsia="Calibri" w:cs="Tahoma"/>
          <w:sz w:val="20"/>
          <w:szCs w:val="20"/>
          <w:lang w:val="es-AR"/>
        </w:rPr>
        <w:t xml:space="preserve">aparecen relacionados </w:t>
      </w:r>
      <w:r w:rsidR="00F6793F" w:rsidRPr="005458C7">
        <w:rPr>
          <w:rFonts w:eastAsia="Calibri" w:cs="Tahoma"/>
          <w:sz w:val="20"/>
          <w:szCs w:val="20"/>
          <w:lang w:val="es-AR"/>
        </w:rPr>
        <w:t xml:space="preserve">a </w:t>
      </w:r>
      <w:r w:rsidRPr="005458C7">
        <w:rPr>
          <w:rFonts w:eastAsia="Calibri" w:cs="Tahoma"/>
          <w:sz w:val="20"/>
          <w:szCs w:val="20"/>
          <w:lang w:val="es-AR"/>
        </w:rPr>
        <w:t>factores</w:t>
      </w:r>
      <w:r w:rsidR="00E40039" w:rsidRPr="005458C7">
        <w:rPr>
          <w:rFonts w:eastAsia="Calibri" w:cs="Tahoma"/>
          <w:sz w:val="20"/>
          <w:szCs w:val="20"/>
          <w:lang w:val="es-AR"/>
        </w:rPr>
        <w:t xml:space="preserve"> sociales tan complejos </w:t>
      </w:r>
      <w:r w:rsidRPr="005458C7">
        <w:rPr>
          <w:rFonts w:eastAsia="Calibri" w:cs="Tahoma"/>
          <w:sz w:val="20"/>
          <w:szCs w:val="20"/>
          <w:lang w:val="es-AR"/>
        </w:rPr>
        <w:t>como</w:t>
      </w:r>
      <w:r w:rsidR="00E40039" w:rsidRPr="005458C7">
        <w:rPr>
          <w:rFonts w:eastAsia="Calibri" w:cs="Tahoma"/>
          <w:sz w:val="20"/>
          <w:szCs w:val="20"/>
          <w:lang w:val="es-AR"/>
        </w:rPr>
        <w:t xml:space="preserve"> el abandono del hogar,</w:t>
      </w:r>
      <w:r w:rsidRPr="005458C7">
        <w:rPr>
          <w:rFonts w:eastAsia="Calibri" w:cs="Tahoma"/>
          <w:sz w:val="20"/>
          <w:szCs w:val="20"/>
          <w:lang w:val="es-AR"/>
        </w:rPr>
        <w:t xml:space="preserve"> la deserción temprana a la educación, la violencia doméstica, la inestabilidad laboral o el consumo problemático de alcohol y drogas. </w:t>
      </w:r>
      <w:r w:rsidR="00F6793F" w:rsidRPr="005458C7">
        <w:rPr>
          <w:rFonts w:eastAsia="Calibri" w:cs="Tahoma"/>
          <w:sz w:val="20"/>
          <w:szCs w:val="20"/>
          <w:lang w:val="es-AR"/>
        </w:rPr>
        <w:t xml:space="preserve">Está </w:t>
      </w:r>
      <w:r w:rsidR="00F83772" w:rsidRPr="005458C7">
        <w:rPr>
          <w:rFonts w:eastAsia="Calibri" w:cs="Tahoma"/>
          <w:sz w:val="20"/>
          <w:szCs w:val="20"/>
          <w:lang w:val="es-AR"/>
        </w:rPr>
        <w:t>claro</w:t>
      </w:r>
      <w:r w:rsidR="00F6793F" w:rsidRPr="005458C7">
        <w:rPr>
          <w:rFonts w:eastAsia="Calibri" w:cs="Tahoma"/>
          <w:sz w:val="20"/>
          <w:szCs w:val="20"/>
          <w:lang w:val="es-AR"/>
        </w:rPr>
        <w:t xml:space="preserve"> entonces h</w:t>
      </w:r>
      <w:r w:rsidR="00F83772" w:rsidRPr="005458C7">
        <w:rPr>
          <w:rFonts w:eastAsia="Calibri" w:cs="Tahoma"/>
          <w:sz w:val="20"/>
          <w:szCs w:val="20"/>
          <w:lang w:val="es-AR"/>
        </w:rPr>
        <w:t xml:space="preserve">acia dónde debe orientarse la política criminal.  </w:t>
      </w:r>
    </w:p>
    <w:p w:rsidR="00E12F01" w:rsidRPr="005458C7" w:rsidRDefault="00E12F01"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Estas cifras no se condicen con la percepción social de inseguridad o temor que manifiesta la ciudadanía a los delitos que afectan la propiedad, como los robos en casas o </w:t>
      </w:r>
      <w:r w:rsidR="00F6793F" w:rsidRPr="005458C7">
        <w:rPr>
          <w:rFonts w:eastAsia="Calibri" w:cs="Tahoma"/>
          <w:sz w:val="20"/>
          <w:szCs w:val="20"/>
          <w:lang w:val="es-AR"/>
        </w:rPr>
        <w:t xml:space="preserve">robos con </w:t>
      </w:r>
      <w:r w:rsidRPr="005458C7">
        <w:rPr>
          <w:rFonts w:eastAsia="Calibri" w:cs="Tahoma"/>
          <w:sz w:val="20"/>
          <w:szCs w:val="20"/>
          <w:lang w:val="es-AR"/>
        </w:rPr>
        <w:t xml:space="preserve">violencia o intimidación, </w:t>
      </w:r>
      <w:r w:rsidR="00F6793F" w:rsidRPr="005458C7">
        <w:rPr>
          <w:rFonts w:eastAsia="Calibri" w:cs="Tahoma"/>
          <w:sz w:val="20"/>
          <w:szCs w:val="20"/>
          <w:lang w:val="es-AR"/>
        </w:rPr>
        <w:t>los</w:t>
      </w:r>
      <w:r w:rsidRPr="005458C7">
        <w:rPr>
          <w:rFonts w:eastAsia="Calibri" w:cs="Tahoma"/>
          <w:sz w:val="20"/>
          <w:szCs w:val="20"/>
          <w:lang w:val="es-AR"/>
        </w:rPr>
        <w:t xml:space="preserve"> que se sitúan por debajo de los delitos mencionados. </w:t>
      </w:r>
    </w:p>
    <w:p w:rsidR="005458C7" w:rsidRDefault="005458C7" w:rsidP="005458C7">
      <w:pPr>
        <w:tabs>
          <w:tab w:val="left" w:pos="426"/>
        </w:tabs>
        <w:spacing w:after="0" w:line="240" w:lineRule="auto"/>
        <w:jc w:val="both"/>
        <w:rPr>
          <w:rFonts w:eastAsia="Calibri" w:cs="Tahoma"/>
          <w:b/>
          <w:sz w:val="20"/>
          <w:szCs w:val="20"/>
          <w:lang w:val="es-AR"/>
        </w:rPr>
      </w:pPr>
    </w:p>
    <w:p w:rsidR="00AB7411" w:rsidRPr="00434486" w:rsidRDefault="00AB7411" w:rsidP="005458C7">
      <w:pPr>
        <w:tabs>
          <w:tab w:val="left" w:pos="426"/>
        </w:tabs>
        <w:spacing w:after="0" w:line="240" w:lineRule="auto"/>
        <w:jc w:val="both"/>
        <w:rPr>
          <w:rFonts w:eastAsia="Calibri" w:cs="Tahoma"/>
          <w:b/>
          <w:sz w:val="28"/>
          <w:szCs w:val="28"/>
          <w:lang w:val="es-AR"/>
        </w:rPr>
      </w:pPr>
      <w:r w:rsidRPr="00434486">
        <w:rPr>
          <w:rFonts w:eastAsia="Calibri" w:cs="Tahoma"/>
          <w:b/>
          <w:sz w:val="28"/>
          <w:szCs w:val="28"/>
          <w:lang w:val="es-AR"/>
        </w:rPr>
        <w:t xml:space="preserve">Defensas especializadas </w:t>
      </w:r>
    </w:p>
    <w:p w:rsidR="00E40039" w:rsidRPr="005458C7" w:rsidRDefault="00AB7411"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Desde sus inicios l</w:t>
      </w:r>
      <w:r w:rsidR="00F0240A" w:rsidRPr="005458C7">
        <w:rPr>
          <w:rFonts w:eastAsia="Calibri" w:cs="Tahoma"/>
          <w:sz w:val="20"/>
          <w:szCs w:val="20"/>
          <w:lang w:val="es-AR"/>
        </w:rPr>
        <w:t>a Defensoría Penal P</w:t>
      </w:r>
      <w:r w:rsidRPr="005458C7">
        <w:rPr>
          <w:rFonts w:eastAsia="Calibri" w:cs="Tahoma"/>
          <w:sz w:val="20"/>
          <w:szCs w:val="20"/>
          <w:lang w:val="es-AR"/>
        </w:rPr>
        <w:t xml:space="preserve">ública ha entendido que la </w:t>
      </w:r>
      <w:r w:rsidR="00F83772" w:rsidRPr="005458C7">
        <w:rPr>
          <w:rFonts w:eastAsia="Calibri" w:cs="Tahoma"/>
          <w:sz w:val="20"/>
          <w:szCs w:val="20"/>
          <w:lang w:val="es-AR"/>
        </w:rPr>
        <w:t xml:space="preserve">intervención y </w:t>
      </w:r>
      <w:r w:rsidRPr="005458C7">
        <w:rPr>
          <w:rFonts w:eastAsia="Calibri" w:cs="Tahoma"/>
          <w:sz w:val="20"/>
          <w:szCs w:val="20"/>
          <w:lang w:val="es-AR"/>
        </w:rPr>
        <w:t xml:space="preserve">respuesta </w:t>
      </w:r>
      <w:r w:rsidR="00F83772" w:rsidRPr="005458C7">
        <w:rPr>
          <w:rFonts w:eastAsia="Calibri" w:cs="Tahoma"/>
          <w:sz w:val="20"/>
          <w:szCs w:val="20"/>
          <w:lang w:val="es-AR"/>
        </w:rPr>
        <w:t xml:space="preserve">del sistema </w:t>
      </w:r>
      <w:r w:rsidRPr="005458C7">
        <w:rPr>
          <w:rFonts w:eastAsia="Calibri" w:cs="Tahoma"/>
          <w:sz w:val="20"/>
          <w:szCs w:val="20"/>
          <w:lang w:val="es-AR"/>
        </w:rPr>
        <w:t xml:space="preserve">penal no puede ser </w:t>
      </w:r>
      <w:r w:rsidR="00A46B2B" w:rsidRPr="005458C7">
        <w:rPr>
          <w:rFonts w:eastAsia="Calibri" w:cs="Tahoma"/>
          <w:sz w:val="20"/>
          <w:szCs w:val="20"/>
          <w:lang w:val="es-AR"/>
        </w:rPr>
        <w:t xml:space="preserve">la misma </w:t>
      </w:r>
      <w:r w:rsidRPr="005458C7">
        <w:rPr>
          <w:rFonts w:eastAsia="Calibri" w:cs="Tahoma"/>
          <w:sz w:val="20"/>
          <w:szCs w:val="20"/>
          <w:lang w:val="es-AR"/>
        </w:rPr>
        <w:t>para todos quienes infringen la ley. Por</w:t>
      </w:r>
      <w:r w:rsidR="00F83772" w:rsidRPr="005458C7">
        <w:rPr>
          <w:rFonts w:eastAsia="Calibri" w:cs="Tahoma"/>
          <w:sz w:val="20"/>
          <w:szCs w:val="20"/>
          <w:lang w:val="es-AR"/>
        </w:rPr>
        <w:t xml:space="preserve"> lo mismo, </w:t>
      </w:r>
      <w:r w:rsidR="00137ADC" w:rsidRPr="005458C7">
        <w:rPr>
          <w:rFonts w:eastAsia="Calibri" w:cs="Tahoma"/>
          <w:sz w:val="20"/>
          <w:szCs w:val="20"/>
          <w:lang w:val="es-AR"/>
        </w:rPr>
        <w:t xml:space="preserve">creemos </w:t>
      </w:r>
      <w:r w:rsidR="00F83772" w:rsidRPr="005458C7">
        <w:rPr>
          <w:rFonts w:eastAsia="Calibri" w:cs="Tahoma"/>
          <w:sz w:val="20"/>
          <w:szCs w:val="20"/>
          <w:lang w:val="es-AR"/>
        </w:rPr>
        <w:t>que las personas imputadas y condenadas por un delito, deben contar con una d</w:t>
      </w:r>
      <w:r w:rsidR="00137ADC" w:rsidRPr="005458C7">
        <w:rPr>
          <w:rFonts w:eastAsia="Calibri" w:cs="Tahoma"/>
          <w:sz w:val="20"/>
          <w:szCs w:val="20"/>
          <w:lang w:val="es-AR"/>
        </w:rPr>
        <w:t>efensa</w:t>
      </w:r>
      <w:r w:rsidR="00F83772" w:rsidRPr="005458C7">
        <w:rPr>
          <w:rFonts w:eastAsia="Calibri" w:cs="Tahoma"/>
          <w:sz w:val="20"/>
          <w:szCs w:val="20"/>
          <w:lang w:val="es-AR"/>
        </w:rPr>
        <w:t xml:space="preserve"> penal</w:t>
      </w:r>
      <w:r w:rsidR="00137ADC" w:rsidRPr="005458C7">
        <w:rPr>
          <w:rFonts w:eastAsia="Calibri" w:cs="Tahoma"/>
          <w:sz w:val="20"/>
          <w:szCs w:val="20"/>
          <w:lang w:val="es-AR"/>
        </w:rPr>
        <w:t xml:space="preserve"> </w:t>
      </w:r>
      <w:r w:rsidRPr="005458C7">
        <w:rPr>
          <w:rFonts w:eastAsia="Calibri" w:cs="Tahoma"/>
          <w:sz w:val="20"/>
          <w:szCs w:val="20"/>
          <w:lang w:val="es-AR"/>
        </w:rPr>
        <w:t>diferenciad</w:t>
      </w:r>
      <w:r w:rsidR="00F83772" w:rsidRPr="005458C7">
        <w:rPr>
          <w:rFonts w:eastAsia="Calibri" w:cs="Tahoma"/>
          <w:sz w:val="20"/>
          <w:szCs w:val="20"/>
          <w:lang w:val="es-AR"/>
        </w:rPr>
        <w:t>a</w:t>
      </w:r>
      <w:r w:rsidRPr="005458C7">
        <w:rPr>
          <w:rFonts w:eastAsia="Calibri" w:cs="Tahoma"/>
          <w:sz w:val="20"/>
          <w:szCs w:val="20"/>
          <w:lang w:val="es-AR"/>
        </w:rPr>
        <w:t xml:space="preserve">, que considere las particularidades de cada </w:t>
      </w:r>
      <w:r w:rsidR="00A46B2B" w:rsidRPr="005458C7">
        <w:rPr>
          <w:rFonts w:eastAsia="Calibri" w:cs="Tahoma"/>
          <w:sz w:val="20"/>
          <w:szCs w:val="20"/>
          <w:lang w:val="es-AR"/>
        </w:rPr>
        <w:t>caso y</w:t>
      </w:r>
      <w:r w:rsidR="00F812D7" w:rsidRPr="005458C7">
        <w:rPr>
          <w:rFonts w:eastAsia="Calibri" w:cs="Tahoma"/>
          <w:sz w:val="20"/>
          <w:szCs w:val="20"/>
          <w:lang w:val="es-AR"/>
        </w:rPr>
        <w:t>,</w:t>
      </w:r>
      <w:r w:rsidR="00A46B2B" w:rsidRPr="005458C7">
        <w:rPr>
          <w:rFonts w:eastAsia="Calibri" w:cs="Tahoma"/>
          <w:sz w:val="20"/>
          <w:szCs w:val="20"/>
          <w:lang w:val="es-AR"/>
        </w:rPr>
        <w:t xml:space="preserve"> en especial</w:t>
      </w:r>
      <w:r w:rsidR="00137ADC" w:rsidRPr="005458C7">
        <w:rPr>
          <w:rFonts w:eastAsia="Calibri" w:cs="Tahoma"/>
          <w:sz w:val="20"/>
          <w:szCs w:val="20"/>
          <w:lang w:val="es-AR"/>
        </w:rPr>
        <w:t>,</w:t>
      </w:r>
      <w:r w:rsidR="00A46B2B" w:rsidRPr="005458C7">
        <w:rPr>
          <w:rFonts w:eastAsia="Calibri" w:cs="Tahoma"/>
          <w:sz w:val="20"/>
          <w:szCs w:val="20"/>
          <w:lang w:val="es-AR"/>
        </w:rPr>
        <w:t xml:space="preserve"> </w:t>
      </w:r>
      <w:r w:rsidR="00E40039" w:rsidRPr="005458C7">
        <w:rPr>
          <w:rFonts w:eastAsia="Calibri" w:cs="Tahoma"/>
          <w:sz w:val="20"/>
          <w:szCs w:val="20"/>
          <w:lang w:val="es-AR"/>
        </w:rPr>
        <w:t xml:space="preserve">la vulnerabilidad de nuestros defendidos. </w:t>
      </w:r>
      <w:r w:rsidRPr="005458C7">
        <w:rPr>
          <w:rFonts w:eastAsia="Calibri" w:cs="Tahoma"/>
          <w:sz w:val="20"/>
          <w:szCs w:val="20"/>
          <w:lang w:val="es-AR"/>
        </w:rPr>
        <w:t xml:space="preserve"> </w:t>
      </w:r>
    </w:p>
    <w:p w:rsidR="00AB7411" w:rsidRPr="005458C7" w:rsidRDefault="00AB7411"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Ello ha llevado a la institución a implementar a lo largo del país</w:t>
      </w:r>
      <w:r w:rsidR="00137ADC" w:rsidRPr="005458C7">
        <w:rPr>
          <w:rFonts w:eastAsia="Calibri" w:cs="Tahoma"/>
          <w:sz w:val="20"/>
          <w:szCs w:val="20"/>
          <w:lang w:val="es-AR"/>
        </w:rPr>
        <w:t xml:space="preserve">, </w:t>
      </w:r>
      <w:r w:rsidR="00F812D7" w:rsidRPr="005458C7">
        <w:rPr>
          <w:rFonts w:eastAsia="Calibri" w:cs="Tahoma"/>
          <w:sz w:val="20"/>
          <w:szCs w:val="20"/>
          <w:lang w:val="es-AR"/>
        </w:rPr>
        <w:t>vario</w:t>
      </w:r>
      <w:r w:rsidR="00137ADC" w:rsidRPr="005458C7">
        <w:rPr>
          <w:rFonts w:eastAsia="Calibri" w:cs="Tahoma"/>
          <w:sz w:val="20"/>
          <w:szCs w:val="20"/>
          <w:lang w:val="es-AR"/>
        </w:rPr>
        <w:t>s</w:t>
      </w:r>
      <w:r w:rsidRPr="005458C7">
        <w:rPr>
          <w:rFonts w:eastAsia="Calibri" w:cs="Tahoma"/>
          <w:sz w:val="20"/>
          <w:szCs w:val="20"/>
          <w:lang w:val="es-AR"/>
        </w:rPr>
        <w:t xml:space="preserve"> modelos </w:t>
      </w:r>
      <w:r w:rsidR="001C58AE" w:rsidRPr="005458C7">
        <w:rPr>
          <w:rFonts w:eastAsia="Calibri" w:cs="Tahoma"/>
          <w:sz w:val="20"/>
          <w:szCs w:val="20"/>
          <w:lang w:val="es-AR"/>
        </w:rPr>
        <w:t>de defensa</w:t>
      </w:r>
      <w:r w:rsidR="0092046F" w:rsidRPr="005458C7">
        <w:rPr>
          <w:rFonts w:eastAsia="Calibri" w:cs="Tahoma"/>
          <w:sz w:val="20"/>
          <w:szCs w:val="20"/>
          <w:lang w:val="es-AR"/>
        </w:rPr>
        <w:t>s</w:t>
      </w:r>
      <w:r w:rsidR="00D269DF" w:rsidRPr="005458C7">
        <w:rPr>
          <w:rFonts w:eastAsia="Calibri" w:cs="Tahoma"/>
          <w:sz w:val="20"/>
          <w:szCs w:val="20"/>
          <w:lang w:val="es-AR"/>
        </w:rPr>
        <w:t xml:space="preserve"> especializada</w:t>
      </w:r>
      <w:r w:rsidR="001C58AE" w:rsidRPr="005458C7">
        <w:rPr>
          <w:rFonts w:eastAsia="Calibri" w:cs="Tahoma"/>
          <w:sz w:val="20"/>
          <w:szCs w:val="20"/>
          <w:lang w:val="es-AR"/>
        </w:rPr>
        <w:t>s</w:t>
      </w:r>
      <w:r w:rsidR="00F6793F" w:rsidRPr="005458C7">
        <w:rPr>
          <w:rFonts w:eastAsia="Calibri" w:cs="Tahoma"/>
          <w:sz w:val="20"/>
          <w:szCs w:val="20"/>
          <w:lang w:val="es-AR"/>
        </w:rPr>
        <w:t xml:space="preserve">, tales como defensa para </w:t>
      </w:r>
      <w:r w:rsidR="001C58AE" w:rsidRPr="005458C7">
        <w:rPr>
          <w:rFonts w:eastAsia="Calibri" w:cs="Tahoma"/>
          <w:sz w:val="20"/>
          <w:szCs w:val="20"/>
          <w:lang w:val="es-AR"/>
        </w:rPr>
        <w:t>adolescentes, indígenas, extranjeros o migrantes</w:t>
      </w:r>
      <w:r w:rsidR="003B3B1E" w:rsidRPr="005458C7">
        <w:rPr>
          <w:rFonts w:eastAsia="Calibri" w:cs="Tahoma"/>
          <w:sz w:val="20"/>
          <w:szCs w:val="20"/>
          <w:lang w:val="es-AR"/>
        </w:rPr>
        <w:t>,</w:t>
      </w:r>
      <w:r w:rsidR="001C58AE" w:rsidRPr="005458C7">
        <w:rPr>
          <w:rFonts w:eastAsia="Calibri" w:cs="Tahoma"/>
          <w:sz w:val="20"/>
          <w:szCs w:val="20"/>
          <w:lang w:val="es-AR"/>
        </w:rPr>
        <w:t xml:space="preserve">  </w:t>
      </w:r>
      <w:r w:rsidR="00497E0B" w:rsidRPr="005458C7">
        <w:rPr>
          <w:rFonts w:eastAsia="Calibri" w:cs="Tahoma"/>
          <w:sz w:val="20"/>
          <w:szCs w:val="20"/>
          <w:lang w:val="es-AR"/>
        </w:rPr>
        <w:t xml:space="preserve"> personas</w:t>
      </w:r>
      <w:r w:rsidR="004C0850" w:rsidRPr="005458C7">
        <w:rPr>
          <w:rFonts w:eastAsia="Calibri" w:cs="Tahoma"/>
          <w:sz w:val="20"/>
          <w:szCs w:val="20"/>
          <w:lang w:val="es-AR"/>
        </w:rPr>
        <w:t xml:space="preserve"> con enajenación mental, </w:t>
      </w:r>
      <w:r w:rsidR="003B3B1E" w:rsidRPr="005458C7">
        <w:rPr>
          <w:rFonts w:eastAsia="Calibri" w:cs="Tahoma"/>
          <w:sz w:val="20"/>
          <w:szCs w:val="20"/>
          <w:lang w:val="es-AR"/>
        </w:rPr>
        <w:t>y defensa de condenados a penas privativas de libertad.</w:t>
      </w:r>
      <w:r w:rsidR="004C0850" w:rsidRPr="005458C7">
        <w:rPr>
          <w:rFonts w:eastAsia="Calibri" w:cs="Tahoma"/>
          <w:sz w:val="20"/>
          <w:szCs w:val="20"/>
          <w:lang w:val="es-AR"/>
        </w:rPr>
        <w:t xml:space="preserve"> </w:t>
      </w:r>
    </w:p>
    <w:p w:rsidR="004C0850" w:rsidRPr="005458C7" w:rsidRDefault="003B3B1E"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Respecto de esta último, se trata de </w:t>
      </w:r>
      <w:r w:rsidR="004C0850" w:rsidRPr="005458C7">
        <w:rPr>
          <w:rFonts w:eastAsia="Calibri" w:cs="Tahoma"/>
          <w:sz w:val="20"/>
          <w:szCs w:val="20"/>
          <w:lang w:val="es-AR"/>
        </w:rPr>
        <w:t xml:space="preserve">personas como cualquiera de nosotros, que sólo ven restringida su libertad personal, y por tanto, el Estado tiene el deber de respetar y garantizar el ejercicio de todos sus demás derechos. </w:t>
      </w:r>
      <w:r w:rsidRPr="005458C7">
        <w:rPr>
          <w:rFonts w:eastAsia="Calibri" w:cs="Tahoma"/>
          <w:sz w:val="20"/>
          <w:szCs w:val="20"/>
          <w:lang w:val="es-AR"/>
        </w:rPr>
        <w:t>N</w:t>
      </w:r>
      <w:r w:rsidR="008233A4" w:rsidRPr="005458C7">
        <w:rPr>
          <w:rFonts w:eastAsia="Calibri" w:cs="Tahoma"/>
          <w:sz w:val="20"/>
          <w:szCs w:val="20"/>
          <w:lang w:val="es-AR"/>
        </w:rPr>
        <w:t>o es casual</w:t>
      </w:r>
      <w:r w:rsidR="00137ADC" w:rsidRPr="005458C7">
        <w:rPr>
          <w:rFonts w:eastAsia="Calibri" w:cs="Tahoma"/>
          <w:sz w:val="20"/>
          <w:szCs w:val="20"/>
          <w:lang w:val="es-AR"/>
        </w:rPr>
        <w:t>,</w:t>
      </w:r>
      <w:r w:rsidR="008233A4" w:rsidRPr="005458C7">
        <w:rPr>
          <w:rFonts w:eastAsia="Calibri" w:cs="Tahoma"/>
          <w:sz w:val="20"/>
          <w:szCs w:val="20"/>
          <w:lang w:val="es-AR"/>
        </w:rPr>
        <w:t xml:space="preserve"> que la mayoría de las personas que pueblan nuestras cárceles p</w:t>
      </w:r>
      <w:r w:rsidR="004C0850" w:rsidRPr="005458C7">
        <w:rPr>
          <w:rFonts w:eastAsia="Calibri" w:cs="Tahoma"/>
          <w:sz w:val="20"/>
          <w:szCs w:val="20"/>
          <w:lang w:val="es-AR"/>
        </w:rPr>
        <w:t xml:space="preserve">rovengan de </w:t>
      </w:r>
      <w:r w:rsidR="008233A4" w:rsidRPr="005458C7">
        <w:rPr>
          <w:rFonts w:eastAsia="Calibri" w:cs="Tahoma"/>
          <w:sz w:val="20"/>
          <w:szCs w:val="20"/>
          <w:lang w:val="es-AR"/>
        </w:rPr>
        <w:t xml:space="preserve">los sectores sociales más desfavorecidos, tanto económica como culturalmente. </w:t>
      </w:r>
    </w:p>
    <w:p w:rsidR="00F83772" w:rsidRPr="005458C7" w:rsidRDefault="00F83772"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Creemos fielmente que t</w:t>
      </w:r>
      <w:r w:rsidR="00612248" w:rsidRPr="005458C7">
        <w:rPr>
          <w:rFonts w:eastAsia="Calibri" w:cs="Tahoma"/>
          <w:sz w:val="20"/>
          <w:szCs w:val="20"/>
          <w:lang w:val="es-AR"/>
        </w:rPr>
        <w:t xml:space="preserve">oda </w:t>
      </w:r>
      <w:r w:rsidR="004C0850" w:rsidRPr="005458C7">
        <w:rPr>
          <w:rFonts w:eastAsia="Calibri" w:cs="Tahoma"/>
          <w:sz w:val="20"/>
          <w:szCs w:val="20"/>
          <w:lang w:val="es-AR"/>
        </w:rPr>
        <w:t xml:space="preserve">sanción </w:t>
      </w:r>
      <w:r w:rsidR="00612248" w:rsidRPr="005458C7">
        <w:rPr>
          <w:rFonts w:eastAsia="Calibri" w:cs="Tahoma"/>
          <w:sz w:val="20"/>
          <w:szCs w:val="20"/>
          <w:lang w:val="es-AR"/>
        </w:rPr>
        <w:t>debe tener un fundamento y un fin</w:t>
      </w:r>
      <w:r w:rsidR="00CD351F" w:rsidRPr="005458C7">
        <w:rPr>
          <w:rFonts w:eastAsia="Calibri" w:cs="Tahoma"/>
          <w:sz w:val="20"/>
          <w:szCs w:val="20"/>
          <w:lang w:val="es-AR"/>
        </w:rPr>
        <w:t xml:space="preserve"> preventivo</w:t>
      </w:r>
      <w:r w:rsidRPr="005458C7">
        <w:rPr>
          <w:rFonts w:eastAsia="Calibri" w:cs="Tahoma"/>
          <w:sz w:val="20"/>
          <w:szCs w:val="20"/>
          <w:lang w:val="es-AR"/>
        </w:rPr>
        <w:t xml:space="preserve"> y que en fase de </w:t>
      </w:r>
      <w:r w:rsidR="00612248" w:rsidRPr="005458C7">
        <w:rPr>
          <w:rFonts w:eastAsia="Calibri" w:cs="Tahoma"/>
          <w:sz w:val="20"/>
          <w:szCs w:val="20"/>
          <w:lang w:val="es-AR"/>
        </w:rPr>
        <w:t>cumplimiento</w:t>
      </w:r>
      <w:r w:rsidR="009A40B4" w:rsidRPr="005458C7">
        <w:rPr>
          <w:rFonts w:eastAsia="Calibri" w:cs="Tahoma"/>
          <w:sz w:val="20"/>
          <w:szCs w:val="20"/>
          <w:lang w:val="es-AR"/>
        </w:rPr>
        <w:t>,</w:t>
      </w:r>
      <w:r w:rsidR="00612248" w:rsidRPr="005458C7">
        <w:rPr>
          <w:rFonts w:eastAsia="Calibri" w:cs="Tahoma"/>
          <w:sz w:val="20"/>
          <w:szCs w:val="20"/>
          <w:lang w:val="es-AR"/>
        </w:rPr>
        <w:t xml:space="preserve"> </w:t>
      </w:r>
      <w:r w:rsidR="004C0850" w:rsidRPr="005458C7">
        <w:rPr>
          <w:rFonts w:eastAsia="Calibri" w:cs="Tahoma"/>
          <w:sz w:val="20"/>
          <w:szCs w:val="20"/>
          <w:lang w:val="es-AR"/>
        </w:rPr>
        <w:t xml:space="preserve">la pena </w:t>
      </w:r>
      <w:r w:rsidR="00612248" w:rsidRPr="005458C7">
        <w:rPr>
          <w:rFonts w:eastAsia="Calibri" w:cs="Tahoma"/>
          <w:sz w:val="20"/>
          <w:szCs w:val="20"/>
          <w:lang w:val="es-AR"/>
        </w:rPr>
        <w:t>debe estar orientada a la reinserción social del penado.</w:t>
      </w:r>
      <w:r w:rsidR="00FD59B0" w:rsidRPr="005458C7">
        <w:rPr>
          <w:rFonts w:eastAsia="Calibri" w:cs="Tahoma"/>
          <w:sz w:val="20"/>
          <w:szCs w:val="20"/>
          <w:lang w:val="es-AR"/>
        </w:rPr>
        <w:t xml:space="preserve"> De la misma forma que la sociedad tiene el legítimo derecho de defenderse ante la violación de la ley, tiene el derecho y la obligación de ocuparse de quien la ha infringido</w:t>
      </w:r>
      <w:r w:rsidR="004C0850" w:rsidRPr="005458C7">
        <w:rPr>
          <w:rFonts w:eastAsia="Calibri" w:cs="Tahoma"/>
          <w:sz w:val="20"/>
          <w:szCs w:val="20"/>
          <w:lang w:val="es-AR"/>
        </w:rPr>
        <w:t xml:space="preserve">, en aras de lograr </w:t>
      </w:r>
      <w:r w:rsidR="009A40B4" w:rsidRPr="005458C7">
        <w:rPr>
          <w:rFonts w:eastAsia="Calibri" w:cs="Tahoma"/>
          <w:sz w:val="20"/>
          <w:szCs w:val="20"/>
          <w:lang w:val="es-AR"/>
        </w:rPr>
        <w:t>el objetivo mencionado.</w:t>
      </w:r>
    </w:p>
    <w:p w:rsidR="00612248" w:rsidRPr="005458C7" w:rsidRDefault="00F83772"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Por difícil o doloroso que resulte, debemos aceptar l</w:t>
      </w:r>
      <w:r w:rsidR="00612248" w:rsidRPr="005458C7">
        <w:rPr>
          <w:rFonts w:eastAsia="Calibri" w:cs="Tahoma"/>
          <w:sz w:val="20"/>
          <w:szCs w:val="20"/>
          <w:lang w:val="es-AR"/>
        </w:rPr>
        <w:t xml:space="preserve">as cárceles no resocializan sino que </w:t>
      </w:r>
      <w:proofErr w:type="spellStart"/>
      <w:r w:rsidR="00612248" w:rsidRPr="005458C7">
        <w:rPr>
          <w:rFonts w:eastAsia="Calibri" w:cs="Tahoma"/>
          <w:sz w:val="20"/>
          <w:szCs w:val="20"/>
          <w:lang w:val="es-AR"/>
        </w:rPr>
        <w:t>de</w:t>
      </w:r>
      <w:r w:rsidR="00FB0DDF" w:rsidRPr="005458C7">
        <w:rPr>
          <w:rFonts w:eastAsia="Calibri" w:cs="Tahoma"/>
          <w:sz w:val="20"/>
          <w:szCs w:val="20"/>
          <w:lang w:val="es-AR"/>
        </w:rPr>
        <w:t>socializan</w:t>
      </w:r>
      <w:proofErr w:type="spellEnd"/>
      <w:r w:rsidR="00FB0DDF" w:rsidRPr="005458C7">
        <w:rPr>
          <w:rFonts w:eastAsia="Calibri" w:cs="Tahoma"/>
          <w:sz w:val="20"/>
          <w:szCs w:val="20"/>
          <w:lang w:val="es-AR"/>
        </w:rPr>
        <w:t>.</w:t>
      </w:r>
      <w:r w:rsidR="00497E0B" w:rsidRPr="005458C7">
        <w:rPr>
          <w:rFonts w:eastAsia="Calibri" w:cs="Tahoma"/>
          <w:sz w:val="20"/>
          <w:szCs w:val="20"/>
          <w:lang w:val="es-AR"/>
        </w:rPr>
        <w:t xml:space="preserve"> </w:t>
      </w:r>
    </w:p>
    <w:p w:rsidR="0070346F" w:rsidRPr="00434486" w:rsidRDefault="0070346F" w:rsidP="005458C7">
      <w:pPr>
        <w:tabs>
          <w:tab w:val="left" w:pos="426"/>
        </w:tabs>
        <w:spacing w:after="0" w:line="240" w:lineRule="auto"/>
        <w:jc w:val="both"/>
        <w:rPr>
          <w:rFonts w:eastAsia="Calibri" w:cs="Tahoma"/>
          <w:b/>
          <w:sz w:val="28"/>
          <w:szCs w:val="28"/>
          <w:lang w:val="es-AR"/>
        </w:rPr>
      </w:pPr>
      <w:r w:rsidRPr="00434486">
        <w:rPr>
          <w:rFonts w:eastAsia="Calibri" w:cs="Tahoma"/>
          <w:b/>
          <w:sz w:val="28"/>
          <w:szCs w:val="28"/>
          <w:lang w:val="es-AR"/>
        </w:rPr>
        <w:t xml:space="preserve">Pena y resocialización </w:t>
      </w:r>
    </w:p>
    <w:p w:rsidR="009A40B4" w:rsidRPr="005458C7" w:rsidRDefault="00EF063F"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D</w:t>
      </w:r>
      <w:r w:rsidR="00F0240A" w:rsidRPr="005458C7">
        <w:rPr>
          <w:rFonts w:eastAsia="Calibri" w:cs="Tahoma"/>
          <w:sz w:val="20"/>
          <w:szCs w:val="20"/>
          <w:lang w:val="es-AR"/>
        </w:rPr>
        <w:t>urante el año 2015</w:t>
      </w:r>
      <w:r w:rsidRPr="005458C7">
        <w:rPr>
          <w:rFonts w:eastAsia="Calibri" w:cs="Tahoma"/>
          <w:sz w:val="20"/>
          <w:szCs w:val="20"/>
          <w:lang w:val="es-AR"/>
        </w:rPr>
        <w:t xml:space="preserve"> </w:t>
      </w:r>
      <w:r w:rsidR="00497E0B" w:rsidRPr="005458C7">
        <w:rPr>
          <w:rFonts w:eastAsia="Calibri" w:cs="Tahoma"/>
          <w:sz w:val="20"/>
          <w:szCs w:val="20"/>
          <w:lang w:val="es-AR"/>
        </w:rPr>
        <w:t>se atendieron</w:t>
      </w:r>
      <w:r w:rsidR="005022A0" w:rsidRPr="005458C7">
        <w:rPr>
          <w:rFonts w:eastAsia="Calibri" w:cs="Tahoma"/>
          <w:sz w:val="20"/>
          <w:szCs w:val="20"/>
          <w:lang w:val="es-AR"/>
        </w:rPr>
        <w:t xml:space="preserve"> </w:t>
      </w:r>
      <w:r w:rsidR="001C58AE" w:rsidRPr="005458C7">
        <w:rPr>
          <w:rFonts w:eastAsia="Calibri" w:cs="Tahoma"/>
          <w:sz w:val="20"/>
          <w:szCs w:val="20"/>
          <w:lang w:val="es-AR"/>
        </w:rPr>
        <w:t xml:space="preserve">un total de </w:t>
      </w:r>
      <w:r w:rsidR="0089123F" w:rsidRPr="005458C7">
        <w:rPr>
          <w:rFonts w:eastAsia="Calibri" w:cs="Tahoma"/>
          <w:sz w:val="20"/>
          <w:szCs w:val="20"/>
          <w:lang w:val="es-AR"/>
        </w:rPr>
        <w:t>512</w:t>
      </w:r>
      <w:r w:rsidR="001C58AE" w:rsidRPr="005458C7">
        <w:rPr>
          <w:rFonts w:eastAsia="Calibri" w:cs="Tahoma"/>
          <w:sz w:val="20"/>
          <w:szCs w:val="20"/>
          <w:lang w:val="es-AR"/>
        </w:rPr>
        <w:t xml:space="preserve"> solicitudes y requerimientos</w:t>
      </w:r>
      <w:r w:rsidR="003B3B1E" w:rsidRPr="005458C7">
        <w:rPr>
          <w:rFonts w:eastAsia="Calibri" w:cs="Tahoma"/>
          <w:sz w:val="20"/>
          <w:szCs w:val="20"/>
          <w:lang w:val="es-AR"/>
        </w:rPr>
        <w:t xml:space="preserve"> de condenados privados de libertad</w:t>
      </w:r>
      <w:r w:rsidR="001C58AE" w:rsidRPr="005458C7">
        <w:rPr>
          <w:rFonts w:eastAsia="Calibri" w:cs="Tahoma"/>
          <w:sz w:val="20"/>
          <w:szCs w:val="20"/>
          <w:lang w:val="es-AR"/>
        </w:rPr>
        <w:t>.</w:t>
      </w:r>
      <w:r w:rsidR="00D5090F" w:rsidRPr="005458C7">
        <w:rPr>
          <w:rFonts w:eastAsia="Calibri" w:cs="Tahoma"/>
          <w:sz w:val="20"/>
          <w:szCs w:val="20"/>
          <w:lang w:val="es-AR"/>
        </w:rPr>
        <w:t xml:space="preserve"> </w:t>
      </w:r>
      <w:r w:rsidR="009A40B4" w:rsidRPr="005458C7">
        <w:rPr>
          <w:rFonts w:eastAsia="Calibri" w:cs="Tahoma"/>
          <w:sz w:val="20"/>
          <w:szCs w:val="20"/>
          <w:lang w:val="es-AR"/>
        </w:rPr>
        <w:t xml:space="preserve">Entre ellos, traslados, beneficios </w:t>
      </w:r>
      <w:proofErr w:type="spellStart"/>
      <w:r w:rsidR="009A40B4" w:rsidRPr="005458C7">
        <w:rPr>
          <w:rFonts w:eastAsia="Calibri" w:cs="Tahoma"/>
          <w:sz w:val="20"/>
          <w:szCs w:val="20"/>
          <w:lang w:val="es-AR"/>
        </w:rPr>
        <w:t>intrapenitenciarios</w:t>
      </w:r>
      <w:proofErr w:type="spellEnd"/>
      <w:r w:rsidR="009A40B4" w:rsidRPr="005458C7">
        <w:rPr>
          <w:rFonts w:eastAsia="Calibri" w:cs="Tahoma"/>
          <w:sz w:val="20"/>
          <w:szCs w:val="20"/>
          <w:lang w:val="es-AR"/>
        </w:rPr>
        <w:t>, abonos, unificación de penas</w:t>
      </w:r>
      <w:r w:rsidR="00EF7492" w:rsidRPr="005458C7">
        <w:rPr>
          <w:rFonts w:eastAsia="Calibri" w:cs="Tahoma"/>
          <w:sz w:val="20"/>
          <w:szCs w:val="20"/>
          <w:lang w:val="es-AR"/>
        </w:rPr>
        <w:t xml:space="preserve"> y libertades condicionales</w:t>
      </w:r>
      <w:r w:rsidR="009A40B4" w:rsidRPr="005458C7">
        <w:rPr>
          <w:rFonts w:eastAsia="Calibri" w:cs="Tahoma"/>
          <w:sz w:val="20"/>
          <w:szCs w:val="20"/>
          <w:lang w:val="es-AR"/>
        </w:rPr>
        <w:t>.</w:t>
      </w:r>
    </w:p>
    <w:p w:rsidR="003B3B1E" w:rsidRPr="005458C7" w:rsidRDefault="00EF7492"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A propósito de esto último, e</w:t>
      </w:r>
      <w:r w:rsidR="009A40B4" w:rsidRPr="005458C7">
        <w:rPr>
          <w:rFonts w:eastAsia="Calibri" w:cs="Tahoma"/>
          <w:sz w:val="20"/>
          <w:szCs w:val="20"/>
          <w:lang w:val="es-AR"/>
        </w:rPr>
        <w:t xml:space="preserve">n </w:t>
      </w:r>
      <w:r w:rsidRPr="005458C7">
        <w:rPr>
          <w:rFonts w:eastAsia="Calibri" w:cs="Tahoma"/>
          <w:sz w:val="20"/>
          <w:szCs w:val="20"/>
          <w:lang w:val="es-AR"/>
        </w:rPr>
        <w:t xml:space="preserve">estos </w:t>
      </w:r>
      <w:r w:rsidR="009A40B4" w:rsidRPr="005458C7">
        <w:rPr>
          <w:rFonts w:eastAsia="Calibri" w:cs="Tahoma"/>
          <w:sz w:val="20"/>
          <w:szCs w:val="20"/>
          <w:lang w:val="es-AR"/>
        </w:rPr>
        <w:t xml:space="preserve">días se ha generado un </w:t>
      </w:r>
      <w:r w:rsidR="003B3B1E" w:rsidRPr="005458C7">
        <w:rPr>
          <w:rFonts w:eastAsia="Calibri" w:cs="Tahoma"/>
          <w:sz w:val="20"/>
          <w:szCs w:val="20"/>
          <w:lang w:val="es-AR"/>
        </w:rPr>
        <w:t xml:space="preserve">intenso </w:t>
      </w:r>
      <w:r w:rsidR="009A40B4" w:rsidRPr="005458C7">
        <w:rPr>
          <w:rFonts w:eastAsia="Calibri" w:cs="Tahoma"/>
          <w:sz w:val="20"/>
          <w:szCs w:val="20"/>
          <w:lang w:val="es-AR"/>
        </w:rPr>
        <w:t xml:space="preserve">debate </w:t>
      </w:r>
      <w:r w:rsidR="00497E0B" w:rsidRPr="005458C7">
        <w:rPr>
          <w:rFonts w:eastAsia="Calibri" w:cs="Tahoma"/>
          <w:sz w:val="20"/>
          <w:szCs w:val="20"/>
          <w:lang w:val="es-AR"/>
        </w:rPr>
        <w:t>público</w:t>
      </w:r>
      <w:r w:rsidR="00A65403" w:rsidRPr="005458C7">
        <w:rPr>
          <w:rFonts w:eastAsia="Calibri" w:cs="Tahoma"/>
          <w:sz w:val="20"/>
          <w:szCs w:val="20"/>
          <w:lang w:val="es-AR"/>
        </w:rPr>
        <w:t xml:space="preserve"> sobre</w:t>
      </w:r>
      <w:r w:rsidR="009A40B4" w:rsidRPr="005458C7">
        <w:rPr>
          <w:rFonts w:eastAsia="Calibri" w:cs="Tahoma"/>
          <w:sz w:val="20"/>
          <w:szCs w:val="20"/>
          <w:lang w:val="es-AR"/>
        </w:rPr>
        <w:t xml:space="preserve"> la concesión de las libertades condicionales. </w:t>
      </w:r>
      <w:r w:rsidR="00A65403" w:rsidRPr="005458C7">
        <w:rPr>
          <w:rFonts w:eastAsia="Calibri" w:cs="Tahoma"/>
          <w:sz w:val="20"/>
          <w:szCs w:val="20"/>
          <w:lang w:val="es-AR"/>
        </w:rPr>
        <w:t xml:space="preserve">Desde mi convicción como </w:t>
      </w:r>
      <w:r w:rsidR="007B6E35" w:rsidRPr="005458C7">
        <w:rPr>
          <w:rFonts w:eastAsia="Calibri" w:cs="Tahoma"/>
          <w:sz w:val="20"/>
          <w:szCs w:val="20"/>
          <w:lang w:val="es-AR"/>
        </w:rPr>
        <w:t>abogado</w:t>
      </w:r>
      <w:r w:rsidR="00A65403" w:rsidRPr="005458C7">
        <w:rPr>
          <w:rFonts w:eastAsia="Calibri" w:cs="Tahoma"/>
          <w:sz w:val="20"/>
          <w:szCs w:val="20"/>
          <w:lang w:val="es-AR"/>
        </w:rPr>
        <w:t xml:space="preserve"> y D</w:t>
      </w:r>
      <w:r w:rsidR="009A40B4" w:rsidRPr="005458C7">
        <w:rPr>
          <w:rFonts w:eastAsia="Calibri" w:cs="Tahoma"/>
          <w:sz w:val="20"/>
          <w:szCs w:val="20"/>
          <w:lang w:val="es-AR"/>
        </w:rPr>
        <w:t>efensor Regional no pued</w:t>
      </w:r>
      <w:r w:rsidR="00A65403" w:rsidRPr="005458C7">
        <w:rPr>
          <w:rFonts w:eastAsia="Calibri" w:cs="Tahoma"/>
          <w:sz w:val="20"/>
          <w:szCs w:val="20"/>
          <w:lang w:val="es-AR"/>
        </w:rPr>
        <w:t>o</w:t>
      </w:r>
      <w:r w:rsidR="009A40B4" w:rsidRPr="005458C7">
        <w:rPr>
          <w:rFonts w:eastAsia="Calibri" w:cs="Tahoma"/>
          <w:sz w:val="20"/>
          <w:szCs w:val="20"/>
          <w:lang w:val="es-AR"/>
        </w:rPr>
        <w:t xml:space="preserve"> </w:t>
      </w:r>
      <w:r w:rsidR="00A65403" w:rsidRPr="005458C7">
        <w:rPr>
          <w:rFonts w:eastAsia="Calibri" w:cs="Tahoma"/>
          <w:sz w:val="20"/>
          <w:szCs w:val="20"/>
          <w:lang w:val="es-AR"/>
        </w:rPr>
        <w:t xml:space="preserve">estar al margen </w:t>
      </w:r>
      <w:r w:rsidR="007B6E35" w:rsidRPr="005458C7">
        <w:rPr>
          <w:rFonts w:eastAsia="Calibri" w:cs="Tahoma"/>
          <w:sz w:val="20"/>
          <w:szCs w:val="20"/>
          <w:lang w:val="es-AR"/>
        </w:rPr>
        <w:t xml:space="preserve">ante un tema </w:t>
      </w:r>
      <w:r w:rsidR="009A40B4" w:rsidRPr="005458C7">
        <w:rPr>
          <w:rFonts w:eastAsia="Calibri" w:cs="Tahoma"/>
          <w:sz w:val="20"/>
          <w:szCs w:val="20"/>
          <w:lang w:val="es-AR"/>
        </w:rPr>
        <w:t>tan contingente</w:t>
      </w:r>
      <w:r w:rsidRPr="005458C7">
        <w:rPr>
          <w:rFonts w:eastAsia="Calibri" w:cs="Tahoma"/>
          <w:sz w:val="20"/>
          <w:szCs w:val="20"/>
          <w:lang w:val="es-AR"/>
        </w:rPr>
        <w:t xml:space="preserve">, </w:t>
      </w:r>
      <w:r w:rsidR="009A40B4" w:rsidRPr="005458C7">
        <w:rPr>
          <w:rFonts w:eastAsia="Calibri" w:cs="Tahoma"/>
          <w:sz w:val="20"/>
          <w:szCs w:val="20"/>
          <w:lang w:val="es-AR"/>
        </w:rPr>
        <w:t xml:space="preserve">desconocido por su contenido técnico y por la especialización de quienes intervienen en este proceso.  </w:t>
      </w:r>
    </w:p>
    <w:p w:rsidR="009A40B4" w:rsidRPr="005458C7" w:rsidRDefault="00EF7492"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Para poder comprender objetivamente el verdadero sentido y trascendencia de este debate debemos recurrir a información que sea objetiva en relación a este tema. </w:t>
      </w:r>
      <w:r w:rsidR="009A40B4" w:rsidRPr="005458C7">
        <w:rPr>
          <w:rFonts w:eastAsia="Calibri" w:cs="Tahoma"/>
          <w:sz w:val="20"/>
          <w:szCs w:val="20"/>
          <w:lang w:val="es-AR"/>
        </w:rPr>
        <w:t xml:space="preserve">Las cifras nos permiten </w:t>
      </w:r>
      <w:r w:rsidRPr="005458C7">
        <w:rPr>
          <w:rFonts w:eastAsia="Calibri" w:cs="Tahoma"/>
          <w:sz w:val="20"/>
          <w:szCs w:val="20"/>
          <w:lang w:val="es-AR"/>
        </w:rPr>
        <w:t xml:space="preserve">OBJETIVAR el alcance de las opiniones que podemos legítima y seriamente podemos expresar a este respecto. </w:t>
      </w:r>
      <w:r w:rsidR="009A40B4" w:rsidRPr="005458C7">
        <w:rPr>
          <w:rFonts w:eastAsia="Calibri" w:cs="Tahoma"/>
          <w:sz w:val="20"/>
          <w:szCs w:val="20"/>
          <w:lang w:val="es-AR"/>
        </w:rPr>
        <w:t xml:space="preserve"> Así, </w:t>
      </w:r>
      <w:r w:rsidRPr="005458C7">
        <w:rPr>
          <w:rFonts w:eastAsia="Calibri" w:cs="Tahoma"/>
          <w:sz w:val="20"/>
          <w:szCs w:val="20"/>
          <w:lang w:val="es-AR"/>
        </w:rPr>
        <w:t>en</w:t>
      </w:r>
      <w:r w:rsidR="009A40B4" w:rsidRPr="005458C7">
        <w:rPr>
          <w:rFonts w:eastAsia="Calibri" w:cs="Tahoma"/>
          <w:sz w:val="20"/>
          <w:szCs w:val="20"/>
          <w:lang w:val="es-AR"/>
        </w:rPr>
        <w:t xml:space="preserve"> un informe de Paz Ciudadana, del total de personas beneficiadas con libertad condicional, sólo el 23,8% reinciden</w:t>
      </w:r>
      <w:r w:rsidR="003B3B1E" w:rsidRPr="005458C7">
        <w:rPr>
          <w:rFonts w:eastAsia="Calibri" w:cs="Tahoma"/>
          <w:sz w:val="20"/>
          <w:szCs w:val="20"/>
          <w:lang w:val="es-AR"/>
        </w:rPr>
        <w:t xml:space="preserve">. En cambio del total de aquellos que cumplen totalmente sus castigos en la cárcel, un </w:t>
      </w:r>
      <w:r w:rsidR="009A40B4" w:rsidRPr="005458C7">
        <w:rPr>
          <w:rFonts w:eastAsia="Calibri" w:cs="Tahoma"/>
          <w:sz w:val="20"/>
          <w:szCs w:val="20"/>
          <w:lang w:val="es-AR"/>
        </w:rPr>
        <w:t xml:space="preserve">60% </w:t>
      </w:r>
      <w:r w:rsidR="003B3B1E" w:rsidRPr="005458C7">
        <w:rPr>
          <w:rFonts w:eastAsia="Calibri" w:cs="Tahoma"/>
          <w:sz w:val="20"/>
          <w:szCs w:val="20"/>
          <w:lang w:val="es-AR"/>
        </w:rPr>
        <w:t>reincide</w:t>
      </w:r>
      <w:r w:rsidR="00A65403" w:rsidRPr="005458C7">
        <w:rPr>
          <w:rFonts w:eastAsia="Calibri" w:cs="Tahoma"/>
          <w:sz w:val="20"/>
          <w:szCs w:val="20"/>
          <w:lang w:val="es-AR"/>
        </w:rPr>
        <w:t>.</w:t>
      </w:r>
      <w:r w:rsidR="009A40B4" w:rsidRPr="005458C7">
        <w:rPr>
          <w:rFonts w:eastAsia="Calibri" w:cs="Tahoma"/>
          <w:sz w:val="20"/>
          <w:szCs w:val="20"/>
          <w:lang w:val="es-AR"/>
        </w:rPr>
        <w:t xml:space="preserve"> </w:t>
      </w:r>
      <w:r w:rsidR="003B3B1E" w:rsidRPr="005458C7">
        <w:rPr>
          <w:rFonts w:eastAsia="Calibri" w:cs="Tahoma"/>
          <w:sz w:val="20"/>
          <w:szCs w:val="20"/>
          <w:lang w:val="es-AR"/>
        </w:rPr>
        <w:t xml:space="preserve">Cabe preguntarse: </w:t>
      </w:r>
      <w:r w:rsidR="009A40B4" w:rsidRPr="005458C7">
        <w:rPr>
          <w:rFonts w:eastAsia="Calibri" w:cs="Tahoma"/>
          <w:sz w:val="20"/>
          <w:szCs w:val="20"/>
          <w:lang w:val="es-AR"/>
        </w:rPr>
        <w:t xml:space="preserve">¿Qué es lo que una sociedad democrática y civilizada pretende? </w:t>
      </w:r>
      <w:r w:rsidR="003B3B1E" w:rsidRPr="005458C7">
        <w:rPr>
          <w:rFonts w:eastAsia="Calibri" w:cs="Tahoma"/>
          <w:sz w:val="20"/>
          <w:szCs w:val="20"/>
          <w:lang w:val="es-AR"/>
        </w:rPr>
        <w:t>R</w:t>
      </w:r>
      <w:r w:rsidR="00A65403" w:rsidRPr="005458C7">
        <w:rPr>
          <w:rFonts w:eastAsia="Calibri" w:cs="Tahoma"/>
          <w:sz w:val="20"/>
          <w:szCs w:val="20"/>
          <w:lang w:val="es-AR"/>
        </w:rPr>
        <w:t xml:space="preserve">ebajar los índices de reincidencia o </w:t>
      </w:r>
      <w:r w:rsidR="003B3B1E" w:rsidRPr="005458C7">
        <w:rPr>
          <w:rFonts w:eastAsia="Calibri" w:cs="Tahoma"/>
          <w:sz w:val="20"/>
          <w:szCs w:val="20"/>
          <w:lang w:val="es-AR"/>
        </w:rPr>
        <w:t>RESTRINGIR</w:t>
      </w:r>
      <w:r w:rsidR="00A65403" w:rsidRPr="005458C7">
        <w:rPr>
          <w:rFonts w:eastAsia="Calibri" w:cs="Tahoma"/>
          <w:sz w:val="20"/>
          <w:szCs w:val="20"/>
          <w:lang w:val="es-AR"/>
        </w:rPr>
        <w:t xml:space="preserve"> la posibilidad de que estas personas cuenten con un espacio para reinsertarse.   </w:t>
      </w:r>
    </w:p>
    <w:p w:rsidR="00A65403" w:rsidRPr="005458C7" w:rsidRDefault="00EF7492"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Así las cosas, se necesita </w:t>
      </w:r>
      <w:r w:rsidR="00A65403" w:rsidRPr="005458C7">
        <w:rPr>
          <w:rFonts w:eastAsia="Calibri" w:cs="Tahoma"/>
          <w:sz w:val="20"/>
          <w:szCs w:val="20"/>
          <w:lang w:val="es-AR"/>
        </w:rPr>
        <w:t xml:space="preserve">un debate serio, mesurado y responsable </w:t>
      </w:r>
      <w:r w:rsidRPr="005458C7">
        <w:rPr>
          <w:rFonts w:eastAsia="Calibri" w:cs="Tahoma"/>
          <w:sz w:val="20"/>
          <w:szCs w:val="20"/>
          <w:lang w:val="es-AR"/>
        </w:rPr>
        <w:t xml:space="preserve">que </w:t>
      </w:r>
      <w:r w:rsidR="00A65403" w:rsidRPr="005458C7">
        <w:rPr>
          <w:rFonts w:eastAsia="Calibri" w:cs="Tahoma"/>
          <w:sz w:val="20"/>
          <w:szCs w:val="20"/>
          <w:lang w:val="es-AR"/>
        </w:rPr>
        <w:t>incorpore tod</w:t>
      </w:r>
      <w:r w:rsidRPr="005458C7">
        <w:rPr>
          <w:rFonts w:eastAsia="Calibri" w:cs="Tahoma"/>
          <w:sz w:val="20"/>
          <w:szCs w:val="20"/>
          <w:lang w:val="es-AR"/>
        </w:rPr>
        <w:t xml:space="preserve">os los antecedentes existentes </w:t>
      </w:r>
      <w:r w:rsidR="00A65403" w:rsidRPr="005458C7">
        <w:rPr>
          <w:rFonts w:eastAsia="Calibri" w:cs="Tahoma"/>
          <w:sz w:val="20"/>
          <w:szCs w:val="20"/>
          <w:lang w:val="es-AR"/>
        </w:rPr>
        <w:t>del proceso de las libertades condicionales, los criterios que utiliza la jurisdicción para analizar cada caso, otorgándola o negándolas y los resultados que en todas y en cada una de las regione</w:t>
      </w:r>
      <w:r w:rsidRPr="005458C7">
        <w:rPr>
          <w:rFonts w:eastAsia="Calibri" w:cs="Tahoma"/>
          <w:sz w:val="20"/>
          <w:szCs w:val="20"/>
          <w:lang w:val="es-AR"/>
        </w:rPr>
        <w:t>s han tenido en este proceso</w:t>
      </w:r>
      <w:r w:rsidR="00A65403" w:rsidRPr="005458C7">
        <w:rPr>
          <w:rFonts w:eastAsia="Calibri" w:cs="Tahoma"/>
          <w:sz w:val="20"/>
          <w:szCs w:val="20"/>
          <w:lang w:val="es-AR"/>
        </w:rPr>
        <w:t>. As</w:t>
      </w:r>
      <w:r w:rsidR="00491A1E" w:rsidRPr="005458C7">
        <w:rPr>
          <w:rFonts w:eastAsia="Calibri" w:cs="Tahoma"/>
          <w:sz w:val="20"/>
          <w:szCs w:val="20"/>
          <w:lang w:val="es-AR"/>
        </w:rPr>
        <w:t xml:space="preserve">í, como en alguna región del país se habla de un número importante de libertades condicionales, en otra dicho número es marginal y casi inexistente. Estos extremos deben llamarnos la atención y no </w:t>
      </w:r>
      <w:r w:rsidRPr="005458C7">
        <w:rPr>
          <w:rFonts w:eastAsia="Calibri" w:cs="Tahoma"/>
          <w:sz w:val="20"/>
          <w:szCs w:val="20"/>
          <w:lang w:val="es-AR"/>
        </w:rPr>
        <w:t>deben estar ausentes de esta discusión</w:t>
      </w:r>
      <w:r w:rsidR="00491A1E" w:rsidRPr="005458C7">
        <w:rPr>
          <w:rFonts w:eastAsia="Calibri" w:cs="Tahoma"/>
          <w:sz w:val="20"/>
          <w:szCs w:val="20"/>
          <w:lang w:val="es-AR"/>
        </w:rPr>
        <w:t xml:space="preserve">. </w:t>
      </w:r>
    </w:p>
    <w:p w:rsidR="00FB0DDF" w:rsidRPr="005458C7" w:rsidRDefault="00A65403"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La Defensoría</w:t>
      </w:r>
      <w:r w:rsidR="00F812D7" w:rsidRPr="005458C7">
        <w:rPr>
          <w:rFonts w:eastAsia="Calibri" w:cs="Tahoma"/>
          <w:sz w:val="20"/>
          <w:szCs w:val="20"/>
          <w:lang w:val="es-AR"/>
        </w:rPr>
        <w:t xml:space="preserve"> Penal P</w:t>
      </w:r>
      <w:r w:rsidR="00FB0DDF" w:rsidRPr="005458C7">
        <w:rPr>
          <w:rFonts w:eastAsia="Calibri" w:cs="Tahoma"/>
          <w:sz w:val="20"/>
          <w:szCs w:val="20"/>
          <w:lang w:val="es-AR"/>
        </w:rPr>
        <w:t>ública ha realizado enormes esfuerzos por atender las demandas y velar por los derechos y garantías de personas condenadas.  Pero</w:t>
      </w:r>
      <w:r w:rsidR="005022A0" w:rsidRPr="005458C7">
        <w:rPr>
          <w:rFonts w:eastAsia="Calibri" w:cs="Tahoma"/>
          <w:sz w:val="20"/>
          <w:szCs w:val="20"/>
          <w:lang w:val="es-AR"/>
        </w:rPr>
        <w:t xml:space="preserve"> creemos</w:t>
      </w:r>
      <w:r w:rsidRPr="005458C7">
        <w:rPr>
          <w:rFonts w:eastAsia="Calibri" w:cs="Tahoma"/>
          <w:sz w:val="20"/>
          <w:szCs w:val="20"/>
          <w:lang w:val="es-AR"/>
        </w:rPr>
        <w:t xml:space="preserve"> que</w:t>
      </w:r>
      <w:r w:rsidR="005022A0" w:rsidRPr="005458C7">
        <w:rPr>
          <w:rFonts w:eastAsia="Calibri" w:cs="Tahoma"/>
          <w:sz w:val="20"/>
          <w:szCs w:val="20"/>
          <w:lang w:val="es-AR"/>
        </w:rPr>
        <w:t xml:space="preserve"> </w:t>
      </w:r>
      <w:r w:rsidR="00FB0DDF" w:rsidRPr="005458C7">
        <w:rPr>
          <w:rFonts w:eastAsia="Calibri" w:cs="Tahoma"/>
          <w:sz w:val="20"/>
          <w:szCs w:val="20"/>
          <w:lang w:val="es-AR"/>
        </w:rPr>
        <w:t xml:space="preserve">ello no es suficiente. Nuestro país requiere </w:t>
      </w:r>
      <w:r w:rsidR="005022A0" w:rsidRPr="005458C7">
        <w:rPr>
          <w:rFonts w:eastAsia="Calibri" w:cs="Tahoma"/>
          <w:sz w:val="20"/>
          <w:szCs w:val="20"/>
          <w:lang w:val="es-AR"/>
        </w:rPr>
        <w:t xml:space="preserve">y demanda </w:t>
      </w:r>
      <w:r w:rsidR="00FB0DDF" w:rsidRPr="005458C7">
        <w:rPr>
          <w:rFonts w:eastAsia="Calibri" w:cs="Tahoma"/>
          <w:sz w:val="20"/>
          <w:szCs w:val="20"/>
          <w:lang w:val="es-AR"/>
        </w:rPr>
        <w:t>de una ley y de tribunales de ejecución</w:t>
      </w:r>
      <w:r w:rsidR="00CD351F" w:rsidRPr="005458C7">
        <w:rPr>
          <w:rFonts w:eastAsia="Calibri" w:cs="Tahoma"/>
          <w:sz w:val="20"/>
          <w:szCs w:val="20"/>
          <w:lang w:val="es-AR"/>
        </w:rPr>
        <w:t>,</w:t>
      </w:r>
      <w:r w:rsidR="00FB0DDF" w:rsidRPr="005458C7">
        <w:rPr>
          <w:rFonts w:eastAsia="Calibri" w:cs="Tahoma"/>
          <w:sz w:val="20"/>
          <w:szCs w:val="20"/>
          <w:lang w:val="es-AR"/>
        </w:rPr>
        <w:t xml:space="preserve"> que </w:t>
      </w:r>
      <w:r w:rsidR="002E131E" w:rsidRPr="005458C7">
        <w:rPr>
          <w:rFonts w:eastAsia="Calibri" w:cs="Tahoma"/>
          <w:sz w:val="20"/>
          <w:szCs w:val="20"/>
          <w:lang w:val="es-AR"/>
        </w:rPr>
        <w:t xml:space="preserve">aborden </w:t>
      </w:r>
      <w:r w:rsidR="00FB0DDF" w:rsidRPr="005458C7">
        <w:rPr>
          <w:rFonts w:eastAsia="Calibri" w:cs="Tahoma"/>
          <w:sz w:val="20"/>
          <w:szCs w:val="20"/>
          <w:lang w:val="es-AR"/>
        </w:rPr>
        <w:t>la intervención del sistema penal en esta fase del procedimiento</w:t>
      </w:r>
      <w:r w:rsidR="002E131E" w:rsidRPr="005458C7">
        <w:rPr>
          <w:rFonts w:eastAsia="Calibri" w:cs="Tahoma"/>
          <w:sz w:val="20"/>
          <w:szCs w:val="20"/>
          <w:lang w:val="es-AR"/>
        </w:rPr>
        <w:t>, en base a criterios preventivos especiales</w:t>
      </w:r>
      <w:r w:rsidR="00FB0DDF" w:rsidRPr="005458C7">
        <w:rPr>
          <w:rFonts w:eastAsia="Calibri" w:cs="Tahoma"/>
          <w:sz w:val="20"/>
          <w:szCs w:val="20"/>
          <w:lang w:val="es-AR"/>
        </w:rPr>
        <w:t xml:space="preserve"> o resocializadores</w:t>
      </w:r>
      <w:r w:rsidR="002E131E" w:rsidRPr="005458C7">
        <w:rPr>
          <w:rFonts w:eastAsia="Calibri" w:cs="Tahoma"/>
          <w:sz w:val="20"/>
          <w:szCs w:val="20"/>
          <w:lang w:val="es-AR"/>
        </w:rPr>
        <w:t xml:space="preserve">, lo que resulta acorde con </w:t>
      </w:r>
      <w:r w:rsidR="00497E0B" w:rsidRPr="005458C7">
        <w:rPr>
          <w:rFonts w:eastAsia="Calibri" w:cs="Tahoma"/>
          <w:sz w:val="20"/>
          <w:szCs w:val="20"/>
          <w:lang w:val="es-AR"/>
        </w:rPr>
        <w:t>un Modelo</w:t>
      </w:r>
      <w:r w:rsidR="005022A0" w:rsidRPr="005458C7">
        <w:rPr>
          <w:rFonts w:eastAsia="Calibri" w:cs="Tahoma"/>
          <w:sz w:val="20"/>
          <w:szCs w:val="20"/>
          <w:lang w:val="es-AR"/>
        </w:rPr>
        <w:t xml:space="preserve"> de e</w:t>
      </w:r>
      <w:r w:rsidR="002E131E" w:rsidRPr="005458C7">
        <w:rPr>
          <w:rFonts w:eastAsia="Calibri" w:cs="Tahoma"/>
          <w:sz w:val="20"/>
          <w:szCs w:val="20"/>
          <w:lang w:val="es-AR"/>
        </w:rPr>
        <w:t xml:space="preserve">stado </w:t>
      </w:r>
      <w:r w:rsidR="00A62ACC" w:rsidRPr="005458C7">
        <w:rPr>
          <w:rFonts w:eastAsia="Calibri" w:cs="Tahoma"/>
          <w:sz w:val="20"/>
          <w:szCs w:val="20"/>
          <w:lang w:val="es-AR"/>
        </w:rPr>
        <w:t>S</w:t>
      </w:r>
      <w:r w:rsidR="002E131E" w:rsidRPr="005458C7">
        <w:rPr>
          <w:rFonts w:eastAsia="Calibri" w:cs="Tahoma"/>
          <w:sz w:val="20"/>
          <w:szCs w:val="20"/>
          <w:lang w:val="es-AR"/>
        </w:rPr>
        <w:t xml:space="preserve">ocial de Derecho. </w:t>
      </w:r>
    </w:p>
    <w:p w:rsidR="001C58AE" w:rsidRPr="00434486" w:rsidRDefault="00BD3DE3" w:rsidP="00434486">
      <w:pPr>
        <w:tabs>
          <w:tab w:val="left" w:pos="426"/>
        </w:tabs>
        <w:spacing w:after="0" w:line="240" w:lineRule="auto"/>
        <w:jc w:val="both"/>
        <w:rPr>
          <w:rFonts w:eastAsia="Calibri" w:cs="Tahoma"/>
          <w:b/>
          <w:sz w:val="32"/>
          <w:szCs w:val="32"/>
          <w:u w:val="single"/>
          <w:lang w:val="es-AR"/>
        </w:rPr>
      </w:pPr>
      <w:r w:rsidRPr="00434486">
        <w:rPr>
          <w:rFonts w:eastAsia="Calibri" w:cs="Tahoma"/>
          <w:b/>
          <w:sz w:val="32"/>
          <w:szCs w:val="32"/>
          <w:u w:val="single"/>
          <w:lang w:val="es-AR"/>
        </w:rPr>
        <w:t xml:space="preserve">Todos somos iguales ante la ley </w:t>
      </w:r>
      <w:r w:rsidR="001C58AE" w:rsidRPr="00434486">
        <w:rPr>
          <w:rFonts w:eastAsia="Calibri" w:cs="Tahoma"/>
          <w:b/>
          <w:sz w:val="32"/>
          <w:szCs w:val="32"/>
          <w:u w:val="single"/>
          <w:lang w:val="es-AR"/>
        </w:rPr>
        <w:t xml:space="preserve"> </w:t>
      </w:r>
    </w:p>
    <w:p w:rsidR="00D269DF" w:rsidRPr="005458C7" w:rsidRDefault="001C58AE"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El fenómeno migratorio mundial ha ido en aumento cada día. Lo que se denomina </w:t>
      </w:r>
      <w:r w:rsidR="0089123F" w:rsidRPr="005458C7">
        <w:rPr>
          <w:rFonts w:eastAsia="Calibri" w:cs="Tahoma"/>
          <w:sz w:val="20"/>
          <w:szCs w:val="20"/>
          <w:lang w:val="es-AR"/>
        </w:rPr>
        <w:t>-</w:t>
      </w:r>
      <w:r w:rsidRPr="005458C7">
        <w:rPr>
          <w:rFonts w:eastAsia="Calibri" w:cs="Tahoma"/>
          <w:b/>
          <w:sz w:val="20"/>
          <w:szCs w:val="20"/>
          <w:lang w:val="es-AR"/>
        </w:rPr>
        <w:t>la revolución de la movilidad</w:t>
      </w:r>
      <w:r w:rsidR="0089123F" w:rsidRPr="005458C7">
        <w:rPr>
          <w:rFonts w:eastAsia="Calibri" w:cs="Tahoma"/>
          <w:b/>
          <w:sz w:val="20"/>
          <w:szCs w:val="20"/>
          <w:lang w:val="es-AR"/>
        </w:rPr>
        <w:t>-</w:t>
      </w:r>
      <w:r w:rsidRPr="005458C7">
        <w:rPr>
          <w:rFonts w:eastAsia="Calibri" w:cs="Tahoma"/>
          <w:sz w:val="20"/>
          <w:szCs w:val="20"/>
          <w:lang w:val="es-AR"/>
        </w:rPr>
        <w:t xml:space="preserve"> es un proceso que permea a todas las sociedades sin distinción. </w:t>
      </w:r>
      <w:r w:rsidR="00BD3DE3" w:rsidRPr="005458C7">
        <w:rPr>
          <w:rFonts w:eastAsia="Calibri" w:cs="Tahoma"/>
          <w:sz w:val="20"/>
          <w:szCs w:val="20"/>
          <w:lang w:val="es-AR"/>
        </w:rPr>
        <w:t>S</w:t>
      </w:r>
      <w:r w:rsidRPr="005458C7">
        <w:rPr>
          <w:rFonts w:eastAsia="Calibri" w:cs="Tahoma"/>
          <w:sz w:val="20"/>
          <w:szCs w:val="20"/>
          <w:lang w:val="es-AR"/>
        </w:rPr>
        <w:t xml:space="preserve">e trata de personas que, en búsqueda de mejores condiciones y oportunidades de vida, </w:t>
      </w:r>
      <w:r w:rsidR="00497E0B" w:rsidRPr="005458C7">
        <w:rPr>
          <w:rFonts w:eastAsia="Calibri" w:cs="Tahoma"/>
          <w:sz w:val="20"/>
          <w:szCs w:val="20"/>
          <w:lang w:val="es-AR"/>
        </w:rPr>
        <w:t>comienzan una</w:t>
      </w:r>
      <w:r w:rsidRPr="005458C7">
        <w:rPr>
          <w:rFonts w:eastAsia="Calibri" w:cs="Tahoma"/>
          <w:sz w:val="20"/>
          <w:szCs w:val="20"/>
          <w:lang w:val="es-AR"/>
        </w:rPr>
        <w:t xml:space="preserve"> larga travesía que lo</w:t>
      </w:r>
      <w:r w:rsidR="00A62ACC" w:rsidRPr="005458C7">
        <w:rPr>
          <w:rFonts w:eastAsia="Calibri" w:cs="Tahoma"/>
          <w:sz w:val="20"/>
          <w:szCs w:val="20"/>
          <w:lang w:val="es-AR"/>
        </w:rPr>
        <w:t>s</w:t>
      </w:r>
      <w:r w:rsidRPr="005458C7">
        <w:rPr>
          <w:rFonts w:eastAsia="Calibri" w:cs="Tahoma"/>
          <w:sz w:val="20"/>
          <w:szCs w:val="20"/>
          <w:lang w:val="es-AR"/>
        </w:rPr>
        <w:t xml:space="preserve"> lleva a los más alejados rincones del planeta</w:t>
      </w:r>
      <w:r w:rsidR="005022A0" w:rsidRPr="005458C7">
        <w:rPr>
          <w:rFonts w:eastAsia="Calibri" w:cs="Tahoma"/>
          <w:sz w:val="20"/>
          <w:szCs w:val="20"/>
          <w:lang w:val="es-AR"/>
        </w:rPr>
        <w:t>,</w:t>
      </w:r>
      <w:r w:rsidRPr="005458C7">
        <w:rPr>
          <w:rFonts w:eastAsia="Calibri" w:cs="Tahoma"/>
          <w:sz w:val="20"/>
          <w:szCs w:val="20"/>
          <w:lang w:val="es-AR"/>
        </w:rPr>
        <w:t xml:space="preserve"> lejos </w:t>
      </w:r>
      <w:r w:rsidR="00497E0B" w:rsidRPr="005458C7">
        <w:rPr>
          <w:rFonts w:eastAsia="Calibri" w:cs="Tahoma"/>
          <w:sz w:val="20"/>
          <w:szCs w:val="20"/>
          <w:lang w:val="es-AR"/>
        </w:rPr>
        <w:t>de familiares</w:t>
      </w:r>
      <w:r w:rsidRPr="005458C7">
        <w:rPr>
          <w:rFonts w:eastAsia="Calibri" w:cs="Tahoma"/>
          <w:sz w:val="20"/>
          <w:szCs w:val="20"/>
          <w:lang w:val="es-AR"/>
        </w:rPr>
        <w:t xml:space="preserve"> y seres queridos, motivados por </w:t>
      </w:r>
      <w:r w:rsidR="00A62ACC" w:rsidRPr="005458C7">
        <w:rPr>
          <w:rFonts w:eastAsia="Calibri" w:cs="Tahoma"/>
          <w:sz w:val="20"/>
          <w:szCs w:val="20"/>
          <w:lang w:val="es-AR"/>
        </w:rPr>
        <w:t xml:space="preserve">el </w:t>
      </w:r>
      <w:r w:rsidR="00A54560" w:rsidRPr="005458C7">
        <w:rPr>
          <w:rFonts w:eastAsia="Calibri" w:cs="Tahoma"/>
          <w:sz w:val="20"/>
          <w:szCs w:val="20"/>
          <w:lang w:val="es-AR"/>
        </w:rPr>
        <w:t>sueño</w:t>
      </w:r>
      <w:r w:rsidRPr="005458C7">
        <w:rPr>
          <w:rFonts w:eastAsia="Calibri" w:cs="Tahoma"/>
          <w:sz w:val="20"/>
          <w:szCs w:val="20"/>
          <w:lang w:val="es-AR"/>
        </w:rPr>
        <w:t xml:space="preserve"> de lograr</w:t>
      </w:r>
      <w:r w:rsidR="003B3B1E" w:rsidRPr="005458C7">
        <w:rPr>
          <w:rFonts w:eastAsia="Calibri" w:cs="Tahoma"/>
          <w:sz w:val="20"/>
          <w:szCs w:val="20"/>
          <w:lang w:val="es-AR"/>
        </w:rPr>
        <w:t xml:space="preserve"> la anhelada felicidad. EN OCASIONES AISLADAS</w:t>
      </w:r>
      <w:r w:rsidR="005022A0" w:rsidRPr="005458C7">
        <w:rPr>
          <w:rFonts w:eastAsia="Calibri" w:cs="Tahoma"/>
          <w:sz w:val="20"/>
          <w:szCs w:val="20"/>
          <w:lang w:val="es-AR"/>
        </w:rPr>
        <w:t>,</w:t>
      </w:r>
      <w:r w:rsidR="00D5090F" w:rsidRPr="005458C7">
        <w:rPr>
          <w:rFonts w:eastAsia="Calibri" w:cs="Tahoma"/>
          <w:sz w:val="20"/>
          <w:szCs w:val="20"/>
          <w:lang w:val="es-AR"/>
        </w:rPr>
        <w:t xml:space="preserve"> estas personas se ven enfrentadas a la cruda realidad del sistema penal</w:t>
      </w:r>
      <w:r w:rsidR="005022A0" w:rsidRPr="005458C7">
        <w:rPr>
          <w:rFonts w:eastAsia="Calibri" w:cs="Tahoma"/>
          <w:sz w:val="20"/>
          <w:szCs w:val="20"/>
          <w:lang w:val="es-AR"/>
        </w:rPr>
        <w:t xml:space="preserve"> del país que los acoge</w:t>
      </w:r>
      <w:r w:rsidR="00D5090F" w:rsidRPr="005458C7">
        <w:rPr>
          <w:rFonts w:eastAsia="Calibri" w:cs="Tahoma"/>
          <w:sz w:val="20"/>
          <w:szCs w:val="20"/>
          <w:lang w:val="es-AR"/>
        </w:rPr>
        <w:t>, ya sea como víctimas o imputados. Ya no s</w:t>
      </w:r>
      <w:r w:rsidR="00F0240A" w:rsidRPr="005458C7">
        <w:rPr>
          <w:rFonts w:eastAsia="Calibri" w:cs="Tahoma"/>
          <w:sz w:val="20"/>
          <w:szCs w:val="20"/>
          <w:lang w:val="es-AR"/>
        </w:rPr>
        <w:t>ó</w:t>
      </w:r>
      <w:r w:rsidR="00D5090F" w:rsidRPr="005458C7">
        <w:rPr>
          <w:rFonts w:eastAsia="Calibri" w:cs="Tahoma"/>
          <w:sz w:val="20"/>
          <w:szCs w:val="20"/>
          <w:lang w:val="es-AR"/>
        </w:rPr>
        <w:t xml:space="preserve">lo se trata de enfrentar una cultura, un idioma o costumbres </w:t>
      </w:r>
      <w:r w:rsidR="00A62ACC" w:rsidRPr="005458C7">
        <w:rPr>
          <w:rFonts w:eastAsia="Calibri" w:cs="Tahoma"/>
          <w:sz w:val="20"/>
          <w:szCs w:val="20"/>
          <w:lang w:val="es-AR"/>
        </w:rPr>
        <w:t>distintas</w:t>
      </w:r>
      <w:r w:rsidR="00D5090F" w:rsidRPr="005458C7">
        <w:rPr>
          <w:rFonts w:eastAsia="Calibri" w:cs="Tahoma"/>
          <w:sz w:val="20"/>
          <w:szCs w:val="20"/>
          <w:lang w:val="es-AR"/>
        </w:rPr>
        <w:t xml:space="preserve"> </w:t>
      </w:r>
      <w:r w:rsidR="00BD3DE3" w:rsidRPr="005458C7">
        <w:rPr>
          <w:rFonts w:eastAsia="Calibri" w:cs="Tahoma"/>
          <w:sz w:val="20"/>
          <w:szCs w:val="20"/>
          <w:lang w:val="es-AR"/>
        </w:rPr>
        <w:t xml:space="preserve">a los de </w:t>
      </w:r>
      <w:r w:rsidR="00D5090F" w:rsidRPr="005458C7">
        <w:rPr>
          <w:rFonts w:eastAsia="Calibri" w:cs="Tahoma"/>
          <w:sz w:val="20"/>
          <w:szCs w:val="20"/>
          <w:lang w:val="es-AR"/>
        </w:rPr>
        <w:t>su</w:t>
      </w:r>
      <w:r w:rsidR="00A62ACC" w:rsidRPr="005458C7">
        <w:rPr>
          <w:rFonts w:eastAsia="Calibri" w:cs="Tahoma"/>
          <w:sz w:val="20"/>
          <w:szCs w:val="20"/>
          <w:lang w:val="es-AR"/>
        </w:rPr>
        <w:t xml:space="preserve"> país de origen, sino además los ritos y formas de</w:t>
      </w:r>
      <w:r w:rsidR="00D5090F" w:rsidRPr="005458C7">
        <w:rPr>
          <w:rFonts w:eastAsia="Calibri" w:cs="Tahoma"/>
          <w:sz w:val="20"/>
          <w:szCs w:val="20"/>
          <w:lang w:val="es-AR"/>
        </w:rPr>
        <w:t xml:space="preserve"> un sistema penal desconocido </w:t>
      </w:r>
      <w:r w:rsidR="00F0240A" w:rsidRPr="005458C7">
        <w:rPr>
          <w:rFonts w:eastAsia="Calibri" w:cs="Tahoma"/>
          <w:sz w:val="20"/>
          <w:szCs w:val="20"/>
          <w:lang w:val="es-AR"/>
        </w:rPr>
        <w:t xml:space="preserve">y adverso. </w:t>
      </w:r>
    </w:p>
    <w:p w:rsidR="00D269DF" w:rsidRPr="005458C7" w:rsidRDefault="00F0240A"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En estos casos, la Defensoría P</w:t>
      </w:r>
      <w:r w:rsidR="00D5090F" w:rsidRPr="005458C7">
        <w:rPr>
          <w:rFonts w:eastAsia="Calibri" w:cs="Tahoma"/>
          <w:sz w:val="20"/>
          <w:szCs w:val="20"/>
          <w:lang w:val="es-AR"/>
        </w:rPr>
        <w:t xml:space="preserve">enal busca proporcionar a estas personas </w:t>
      </w:r>
      <w:r w:rsidR="00497E0B" w:rsidRPr="005458C7">
        <w:rPr>
          <w:rFonts w:eastAsia="Calibri" w:cs="Tahoma"/>
          <w:sz w:val="20"/>
          <w:szCs w:val="20"/>
          <w:lang w:val="es-AR"/>
        </w:rPr>
        <w:t>herramientas que</w:t>
      </w:r>
      <w:r w:rsidR="00D5090F" w:rsidRPr="005458C7">
        <w:rPr>
          <w:rFonts w:eastAsia="Calibri" w:cs="Tahoma"/>
          <w:sz w:val="20"/>
          <w:szCs w:val="20"/>
          <w:lang w:val="es-AR"/>
        </w:rPr>
        <w:t xml:space="preserve"> les posibiliten </w:t>
      </w:r>
      <w:r w:rsidR="00A62ACC" w:rsidRPr="005458C7">
        <w:rPr>
          <w:rFonts w:eastAsia="Calibri" w:cs="Tahoma"/>
          <w:sz w:val="20"/>
          <w:szCs w:val="20"/>
          <w:lang w:val="es-AR"/>
        </w:rPr>
        <w:t>en</w:t>
      </w:r>
      <w:r w:rsidR="00D5090F" w:rsidRPr="005458C7">
        <w:rPr>
          <w:rFonts w:eastAsia="Calibri" w:cs="Tahoma"/>
          <w:sz w:val="20"/>
          <w:szCs w:val="20"/>
          <w:lang w:val="es-AR"/>
        </w:rPr>
        <w:t>fr</w:t>
      </w:r>
      <w:r w:rsidR="00A62ACC" w:rsidRPr="005458C7">
        <w:rPr>
          <w:rFonts w:eastAsia="Calibri" w:cs="Tahoma"/>
          <w:sz w:val="20"/>
          <w:szCs w:val="20"/>
          <w:lang w:val="es-AR"/>
        </w:rPr>
        <w:t>e</w:t>
      </w:r>
      <w:r w:rsidR="00D5090F" w:rsidRPr="005458C7">
        <w:rPr>
          <w:rFonts w:eastAsia="Calibri" w:cs="Tahoma"/>
          <w:sz w:val="20"/>
          <w:szCs w:val="20"/>
          <w:lang w:val="es-AR"/>
        </w:rPr>
        <w:t>ntar en igualdad de condiciones</w:t>
      </w:r>
      <w:r w:rsidR="00A62ACC" w:rsidRPr="005458C7">
        <w:rPr>
          <w:rFonts w:eastAsia="Calibri" w:cs="Tahoma"/>
          <w:sz w:val="20"/>
          <w:szCs w:val="20"/>
          <w:lang w:val="es-AR"/>
        </w:rPr>
        <w:t xml:space="preserve"> el</w:t>
      </w:r>
      <w:r w:rsidR="00D5090F" w:rsidRPr="005458C7">
        <w:rPr>
          <w:rFonts w:eastAsia="Calibri" w:cs="Tahoma"/>
          <w:sz w:val="20"/>
          <w:szCs w:val="20"/>
          <w:lang w:val="es-AR"/>
        </w:rPr>
        <w:t xml:space="preserve"> proceso penal. </w:t>
      </w:r>
      <w:r w:rsidR="00BD3DE3" w:rsidRPr="005458C7">
        <w:rPr>
          <w:rFonts w:eastAsia="Calibri" w:cs="Tahoma"/>
          <w:sz w:val="20"/>
          <w:szCs w:val="20"/>
          <w:lang w:val="es-AR"/>
        </w:rPr>
        <w:t xml:space="preserve"> Todos somos iguales ante la ley. </w:t>
      </w:r>
    </w:p>
    <w:p w:rsidR="00041E45" w:rsidRPr="005458C7" w:rsidRDefault="00A54560"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lastRenderedPageBreak/>
        <w:t>En este ámbito</w:t>
      </w:r>
      <w:r w:rsidR="00D5090F" w:rsidRPr="005458C7">
        <w:rPr>
          <w:rFonts w:eastAsia="Calibri" w:cs="Tahoma"/>
          <w:sz w:val="20"/>
          <w:szCs w:val="20"/>
          <w:lang w:val="es-AR"/>
        </w:rPr>
        <w:t>, durante el año 2015, la</w:t>
      </w:r>
      <w:r w:rsidR="00F0240A" w:rsidRPr="005458C7">
        <w:rPr>
          <w:rFonts w:eastAsia="Calibri" w:cs="Tahoma"/>
          <w:sz w:val="20"/>
          <w:szCs w:val="20"/>
          <w:lang w:val="es-AR"/>
        </w:rPr>
        <w:t xml:space="preserve"> Defensoría R</w:t>
      </w:r>
      <w:r w:rsidR="00D5090F" w:rsidRPr="005458C7">
        <w:rPr>
          <w:rFonts w:eastAsia="Calibri" w:cs="Tahoma"/>
          <w:sz w:val="20"/>
          <w:szCs w:val="20"/>
          <w:lang w:val="es-AR"/>
        </w:rPr>
        <w:t>egional de Tarapacá</w:t>
      </w:r>
      <w:r w:rsidR="00A62ACC" w:rsidRPr="005458C7">
        <w:rPr>
          <w:rFonts w:eastAsia="Calibri" w:cs="Tahoma"/>
          <w:sz w:val="20"/>
          <w:szCs w:val="20"/>
          <w:lang w:val="es-AR"/>
        </w:rPr>
        <w:t>,</w:t>
      </w:r>
      <w:r w:rsidR="00D5090F" w:rsidRPr="005458C7">
        <w:rPr>
          <w:rFonts w:eastAsia="Calibri" w:cs="Tahoma"/>
          <w:sz w:val="20"/>
          <w:szCs w:val="20"/>
          <w:lang w:val="es-AR"/>
        </w:rPr>
        <w:t xml:space="preserve"> atendió un total de </w:t>
      </w:r>
      <w:r w:rsidR="00D269DF" w:rsidRPr="005458C7">
        <w:rPr>
          <w:rFonts w:eastAsia="Calibri" w:cs="Tahoma"/>
          <w:sz w:val="20"/>
          <w:szCs w:val="20"/>
          <w:lang w:val="es-AR"/>
        </w:rPr>
        <w:t>1.</w:t>
      </w:r>
      <w:r w:rsidR="006D36F6" w:rsidRPr="005458C7">
        <w:rPr>
          <w:rFonts w:eastAsia="Calibri" w:cs="Tahoma"/>
          <w:sz w:val="20"/>
          <w:szCs w:val="20"/>
          <w:lang w:val="es-AR"/>
        </w:rPr>
        <w:t>400</w:t>
      </w:r>
      <w:r w:rsidR="00D5090F" w:rsidRPr="005458C7">
        <w:rPr>
          <w:rFonts w:eastAsia="Calibri" w:cs="Tahoma"/>
          <w:sz w:val="20"/>
          <w:szCs w:val="20"/>
          <w:lang w:val="es-AR"/>
        </w:rPr>
        <w:t xml:space="preserve"> extranjeros</w:t>
      </w:r>
      <w:r w:rsidR="009B2F83" w:rsidRPr="005458C7">
        <w:rPr>
          <w:rFonts w:eastAsia="Calibri" w:cs="Tahoma"/>
          <w:sz w:val="20"/>
          <w:szCs w:val="20"/>
          <w:lang w:val="es-AR"/>
        </w:rPr>
        <w:t xml:space="preserve"> o migrantes</w:t>
      </w:r>
      <w:r w:rsidR="00D5090F" w:rsidRPr="005458C7">
        <w:rPr>
          <w:rFonts w:eastAsia="Calibri" w:cs="Tahoma"/>
          <w:sz w:val="20"/>
          <w:szCs w:val="20"/>
          <w:lang w:val="es-AR"/>
        </w:rPr>
        <w:t xml:space="preserve">. </w:t>
      </w:r>
    </w:p>
    <w:p w:rsidR="00152379" w:rsidRPr="005458C7" w:rsidRDefault="00F15E70"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Nuestro país </w:t>
      </w:r>
      <w:r w:rsidR="00152379" w:rsidRPr="005458C7">
        <w:rPr>
          <w:rFonts w:eastAsia="Calibri" w:cs="Tahoma"/>
          <w:sz w:val="20"/>
          <w:szCs w:val="20"/>
          <w:lang w:val="es-AR"/>
        </w:rPr>
        <w:t>nece</w:t>
      </w:r>
      <w:r w:rsidRPr="005458C7">
        <w:rPr>
          <w:rFonts w:eastAsia="Calibri" w:cs="Tahoma"/>
          <w:sz w:val="20"/>
          <w:szCs w:val="20"/>
          <w:lang w:val="es-AR"/>
        </w:rPr>
        <w:t>sita de</w:t>
      </w:r>
      <w:r w:rsidR="00152379" w:rsidRPr="005458C7">
        <w:rPr>
          <w:rFonts w:eastAsia="Calibri" w:cs="Tahoma"/>
          <w:sz w:val="20"/>
          <w:szCs w:val="20"/>
          <w:lang w:val="es-AR"/>
        </w:rPr>
        <w:t xml:space="preserve"> nuevas y </w:t>
      </w:r>
      <w:r w:rsidRPr="005458C7">
        <w:rPr>
          <w:rFonts w:eastAsia="Calibri" w:cs="Tahoma"/>
          <w:sz w:val="20"/>
          <w:szCs w:val="20"/>
          <w:lang w:val="es-AR"/>
        </w:rPr>
        <w:t>más</w:t>
      </w:r>
      <w:r w:rsidR="00152379" w:rsidRPr="005458C7">
        <w:rPr>
          <w:rFonts w:eastAsia="Calibri" w:cs="Tahoma"/>
          <w:sz w:val="20"/>
          <w:szCs w:val="20"/>
          <w:lang w:val="es-AR"/>
        </w:rPr>
        <w:t xml:space="preserve"> políticas sociales de integración que mejoren las condiciones en que residen o permanecen los extranjeros o migrantes</w:t>
      </w:r>
      <w:r w:rsidR="00BD3DE3" w:rsidRPr="005458C7">
        <w:rPr>
          <w:rFonts w:eastAsia="Calibri" w:cs="Tahoma"/>
          <w:sz w:val="20"/>
          <w:szCs w:val="20"/>
          <w:lang w:val="es-AR"/>
        </w:rPr>
        <w:t xml:space="preserve">. Esto con el objetivo de </w:t>
      </w:r>
      <w:r w:rsidR="00152379" w:rsidRPr="005458C7">
        <w:rPr>
          <w:rFonts w:eastAsia="Calibri" w:cs="Tahoma"/>
          <w:sz w:val="20"/>
          <w:szCs w:val="20"/>
          <w:lang w:val="es-AR"/>
        </w:rPr>
        <w:t xml:space="preserve">neutralizar aquellos factores que pudieran influir en la comisión de delitos.  </w:t>
      </w:r>
    </w:p>
    <w:p w:rsidR="005022A0" w:rsidRPr="00434486" w:rsidRDefault="00BD3DE3" w:rsidP="00434486">
      <w:pPr>
        <w:tabs>
          <w:tab w:val="left" w:pos="426"/>
        </w:tabs>
        <w:spacing w:after="0" w:line="240" w:lineRule="auto"/>
        <w:jc w:val="both"/>
        <w:rPr>
          <w:rFonts w:eastAsia="Calibri" w:cs="Tahoma"/>
          <w:b/>
          <w:sz w:val="32"/>
          <w:szCs w:val="32"/>
          <w:lang w:val="es-AR"/>
        </w:rPr>
      </w:pPr>
      <w:r w:rsidRPr="00434486">
        <w:rPr>
          <w:rFonts w:eastAsia="Calibri" w:cs="Tahoma"/>
          <w:b/>
          <w:sz w:val="32"/>
          <w:szCs w:val="32"/>
          <w:lang w:val="es-AR"/>
        </w:rPr>
        <w:t>Defensa y p</w:t>
      </w:r>
      <w:r w:rsidR="00855B56" w:rsidRPr="00434486">
        <w:rPr>
          <w:rFonts w:eastAsia="Calibri" w:cs="Tahoma"/>
          <w:b/>
          <w:sz w:val="32"/>
          <w:szCs w:val="32"/>
          <w:lang w:val="es-AR"/>
        </w:rPr>
        <w:t xml:space="preserve">ueblos originarios </w:t>
      </w:r>
    </w:p>
    <w:p w:rsidR="00BD3DE3" w:rsidRPr="005458C7" w:rsidRDefault="00BD4840"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Chile es</w:t>
      </w:r>
      <w:r w:rsidR="00D5090F" w:rsidRPr="005458C7">
        <w:rPr>
          <w:rFonts w:eastAsia="Calibri" w:cs="Tahoma"/>
          <w:sz w:val="20"/>
          <w:szCs w:val="20"/>
          <w:lang w:val="es-AR"/>
        </w:rPr>
        <w:t>tá conformado por una pluralidad de culturas y tradiciones ancestrales. Desde tiempos remotos hemos convivido con personas pertenecientes a las más diversa</w:t>
      </w:r>
      <w:r w:rsidR="00CF6CE2" w:rsidRPr="005458C7">
        <w:rPr>
          <w:rFonts w:eastAsia="Calibri" w:cs="Tahoma"/>
          <w:sz w:val="20"/>
          <w:szCs w:val="20"/>
          <w:lang w:val="es-AR"/>
        </w:rPr>
        <w:t xml:space="preserve">s etnias indígenas. </w:t>
      </w:r>
    </w:p>
    <w:p w:rsidR="00CF6CE2" w:rsidRPr="005458C7" w:rsidRDefault="00BD3DE3"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Frente a hechos, que para la generalidad configuran un delito común, </w:t>
      </w:r>
      <w:r w:rsidR="005022A0" w:rsidRPr="005458C7">
        <w:rPr>
          <w:rFonts w:eastAsia="Calibri" w:cs="Tahoma"/>
          <w:sz w:val="20"/>
          <w:szCs w:val="20"/>
          <w:lang w:val="es-AR"/>
        </w:rPr>
        <w:t xml:space="preserve">pueden concurrir </w:t>
      </w:r>
      <w:r w:rsidR="00D5090F" w:rsidRPr="005458C7">
        <w:rPr>
          <w:rFonts w:eastAsia="Calibri" w:cs="Tahoma"/>
          <w:sz w:val="20"/>
          <w:szCs w:val="20"/>
          <w:lang w:val="es-AR"/>
        </w:rPr>
        <w:t>diversos factores que determi</w:t>
      </w:r>
      <w:r w:rsidRPr="005458C7">
        <w:rPr>
          <w:rFonts w:eastAsia="Calibri" w:cs="Tahoma"/>
          <w:sz w:val="20"/>
          <w:szCs w:val="20"/>
          <w:lang w:val="es-AR"/>
        </w:rPr>
        <w:t>nen</w:t>
      </w:r>
      <w:r w:rsidR="00D5090F" w:rsidRPr="005458C7">
        <w:rPr>
          <w:rFonts w:eastAsia="Calibri" w:cs="Tahoma"/>
          <w:sz w:val="20"/>
          <w:szCs w:val="20"/>
          <w:lang w:val="es-AR"/>
        </w:rPr>
        <w:t xml:space="preserve"> que el juicio de culpabilidad deba ser diferenciado. Se trata</w:t>
      </w:r>
      <w:r w:rsidR="00CF6CE2" w:rsidRPr="005458C7">
        <w:rPr>
          <w:rFonts w:eastAsia="Calibri" w:cs="Tahoma"/>
          <w:sz w:val="20"/>
          <w:szCs w:val="20"/>
          <w:lang w:val="es-AR"/>
        </w:rPr>
        <w:t>,</w:t>
      </w:r>
      <w:r w:rsidR="00D5090F" w:rsidRPr="005458C7">
        <w:rPr>
          <w:rFonts w:eastAsia="Calibri" w:cs="Tahoma"/>
          <w:sz w:val="20"/>
          <w:szCs w:val="20"/>
          <w:lang w:val="es-AR"/>
        </w:rPr>
        <w:t xml:space="preserve"> por tanto, de </w:t>
      </w:r>
      <w:r w:rsidR="00F0240A" w:rsidRPr="005458C7">
        <w:rPr>
          <w:rFonts w:eastAsia="Calibri" w:cs="Tahoma"/>
          <w:sz w:val="20"/>
          <w:szCs w:val="20"/>
          <w:lang w:val="es-AR"/>
        </w:rPr>
        <w:t>conside</w:t>
      </w:r>
      <w:r w:rsidR="00D5090F" w:rsidRPr="005458C7">
        <w:rPr>
          <w:rFonts w:eastAsia="Calibri" w:cs="Tahoma"/>
          <w:sz w:val="20"/>
          <w:szCs w:val="20"/>
          <w:lang w:val="es-AR"/>
        </w:rPr>
        <w:t xml:space="preserve">rar estas características personales </w:t>
      </w:r>
      <w:r w:rsidRPr="005458C7">
        <w:rPr>
          <w:rFonts w:eastAsia="Calibri" w:cs="Tahoma"/>
          <w:sz w:val="20"/>
          <w:szCs w:val="20"/>
          <w:lang w:val="es-AR"/>
        </w:rPr>
        <w:t xml:space="preserve">y sociales </w:t>
      </w:r>
      <w:r w:rsidR="00D5090F" w:rsidRPr="005458C7">
        <w:rPr>
          <w:rFonts w:eastAsia="Calibri" w:cs="Tahoma"/>
          <w:sz w:val="20"/>
          <w:szCs w:val="20"/>
          <w:lang w:val="es-AR"/>
        </w:rPr>
        <w:t>del sujeto en el proce</w:t>
      </w:r>
      <w:r w:rsidR="00F0240A" w:rsidRPr="005458C7">
        <w:rPr>
          <w:rFonts w:eastAsia="Calibri" w:cs="Tahoma"/>
          <w:sz w:val="20"/>
          <w:szCs w:val="20"/>
          <w:lang w:val="es-AR"/>
        </w:rPr>
        <w:t>so penal. Ello ha llevado a la D</w:t>
      </w:r>
      <w:r w:rsidR="00D5090F" w:rsidRPr="005458C7">
        <w:rPr>
          <w:rFonts w:eastAsia="Calibri" w:cs="Tahoma"/>
          <w:sz w:val="20"/>
          <w:szCs w:val="20"/>
          <w:lang w:val="es-AR"/>
        </w:rPr>
        <w:t xml:space="preserve">efensoría a considerar </w:t>
      </w:r>
      <w:r w:rsidR="00CF6CE2" w:rsidRPr="005458C7">
        <w:rPr>
          <w:rFonts w:eastAsia="Calibri" w:cs="Tahoma"/>
          <w:sz w:val="20"/>
          <w:szCs w:val="20"/>
          <w:lang w:val="es-AR"/>
        </w:rPr>
        <w:t>la entrega de una defensa especializada a</w:t>
      </w:r>
      <w:r w:rsidR="005022A0" w:rsidRPr="005458C7">
        <w:rPr>
          <w:rFonts w:eastAsia="Calibri" w:cs="Tahoma"/>
          <w:sz w:val="20"/>
          <w:szCs w:val="20"/>
          <w:lang w:val="es-AR"/>
        </w:rPr>
        <w:t xml:space="preserve"> aquellas personas que </w:t>
      </w:r>
      <w:r w:rsidR="00CF6CE2" w:rsidRPr="005458C7">
        <w:rPr>
          <w:rFonts w:eastAsia="Calibri" w:cs="Tahoma"/>
          <w:sz w:val="20"/>
          <w:szCs w:val="20"/>
          <w:lang w:val="es-AR"/>
        </w:rPr>
        <w:t xml:space="preserve">pertenecen o se identifican como miembros de un pueblo </w:t>
      </w:r>
      <w:r w:rsidR="00851EA1" w:rsidRPr="005458C7">
        <w:rPr>
          <w:rFonts w:eastAsia="Calibri" w:cs="Tahoma"/>
          <w:sz w:val="20"/>
          <w:szCs w:val="20"/>
          <w:lang w:val="es-AR"/>
        </w:rPr>
        <w:t>indígena u</w:t>
      </w:r>
      <w:r w:rsidR="00CF6CE2" w:rsidRPr="005458C7">
        <w:rPr>
          <w:rFonts w:eastAsia="Calibri" w:cs="Tahoma"/>
          <w:sz w:val="20"/>
          <w:szCs w:val="20"/>
          <w:lang w:val="es-AR"/>
        </w:rPr>
        <w:t xml:space="preserve"> originario.</w:t>
      </w:r>
    </w:p>
    <w:p w:rsidR="00C8121D" w:rsidRDefault="00CF6CE2"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En este plano, y a</w:t>
      </w:r>
      <w:r w:rsidR="00A62ACC" w:rsidRPr="005458C7">
        <w:rPr>
          <w:rFonts w:eastAsia="Calibri" w:cs="Tahoma"/>
          <w:sz w:val="20"/>
          <w:szCs w:val="20"/>
          <w:lang w:val="es-AR"/>
        </w:rPr>
        <w:t xml:space="preserve"> d</w:t>
      </w:r>
      <w:r w:rsidR="00D5090F" w:rsidRPr="005458C7">
        <w:rPr>
          <w:rFonts w:eastAsia="Calibri" w:cs="Tahoma"/>
          <w:sz w:val="20"/>
          <w:szCs w:val="20"/>
          <w:lang w:val="es-AR"/>
        </w:rPr>
        <w:t>iferencia de</w:t>
      </w:r>
      <w:r w:rsidR="00A62ACC" w:rsidRPr="005458C7">
        <w:rPr>
          <w:rFonts w:eastAsia="Calibri" w:cs="Tahoma"/>
          <w:sz w:val="20"/>
          <w:szCs w:val="20"/>
          <w:lang w:val="es-AR"/>
        </w:rPr>
        <w:t xml:space="preserve">l resto del </w:t>
      </w:r>
      <w:r w:rsidR="00D5090F" w:rsidRPr="005458C7">
        <w:rPr>
          <w:rFonts w:eastAsia="Calibri" w:cs="Tahoma"/>
          <w:sz w:val="20"/>
          <w:szCs w:val="20"/>
          <w:lang w:val="es-AR"/>
        </w:rPr>
        <w:t xml:space="preserve">país, en Tarapacá, durante el año </w:t>
      </w:r>
      <w:r w:rsidR="00851EA1" w:rsidRPr="005458C7">
        <w:rPr>
          <w:rFonts w:eastAsia="Calibri" w:cs="Tahoma"/>
          <w:sz w:val="20"/>
          <w:szCs w:val="20"/>
          <w:lang w:val="es-AR"/>
        </w:rPr>
        <w:t>2015 se</w:t>
      </w:r>
      <w:r w:rsidR="00D5090F" w:rsidRPr="005458C7">
        <w:rPr>
          <w:rFonts w:eastAsia="Calibri" w:cs="Tahoma"/>
          <w:sz w:val="20"/>
          <w:szCs w:val="20"/>
          <w:lang w:val="es-AR"/>
        </w:rPr>
        <w:t xml:space="preserve"> </w:t>
      </w:r>
      <w:r w:rsidR="00851EA1" w:rsidRPr="005458C7">
        <w:rPr>
          <w:rFonts w:eastAsia="Calibri" w:cs="Tahoma"/>
          <w:sz w:val="20"/>
          <w:szCs w:val="20"/>
          <w:lang w:val="es-AR"/>
        </w:rPr>
        <w:t>atendió un</w:t>
      </w:r>
      <w:r w:rsidR="00D5090F" w:rsidRPr="005458C7">
        <w:rPr>
          <w:rFonts w:eastAsia="Calibri" w:cs="Tahoma"/>
          <w:sz w:val="20"/>
          <w:szCs w:val="20"/>
          <w:lang w:val="es-AR"/>
        </w:rPr>
        <w:t xml:space="preserve"> total de </w:t>
      </w:r>
      <w:r w:rsidR="009B2F83" w:rsidRPr="005458C7">
        <w:rPr>
          <w:rFonts w:eastAsia="Calibri" w:cs="Tahoma"/>
          <w:sz w:val="20"/>
          <w:szCs w:val="20"/>
          <w:lang w:val="es-AR"/>
        </w:rPr>
        <w:t xml:space="preserve">998 </w:t>
      </w:r>
      <w:r w:rsidR="00D5090F" w:rsidRPr="005458C7">
        <w:rPr>
          <w:rFonts w:eastAsia="Calibri" w:cs="Tahoma"/>
          <w:sz w:val="20"/>
          <w:szCs w:val="20"/>
          <w:lang w:val="es-AR"/>
        </w:rPr>
        <w:t xml:space="preserve">personas </w:t>
      </w:r>
      <w:r w:rsidR="009B2F83" w:rsidRPr="005458C7">
        <w:rPr>
          <w:rFonts w:eastAsia="Calibri" w:cs="Tahoma"/>
          <w:sz w:val="20"/>
          <w:szCs w:val="20"/>
          <w:lang w:val="es-AR"/>
        </w:rPr>
        <w:t>que manifestaron pertenecer a un pueblo originario</w:t>
      </w:r>
      <w:r w:rsidR="00D5090F" w:rsidRPr="005458C7">
        <w:rPr>
          <w:rFonts w:eastAsia="Calibri" w:cs="Tahoma"/>
          <w:sz w:val="20"/>
          <w:szCs w:val="20"/>
          <w:lang w:val="es-AR"/>
        </w:rPr>
        <w:t xml:space="preserve">. </w:t>
      </w:r>
    </w:p>
    <w:p w:rsidR="00434486" w:rsidRPr="005458C7" w:rsidRDefault="00434486" w:rsidP="005458C7">
      <w:pPr>
        <w:tabs>
          <w:tab w:val="left" w:pos="426"/>
        </w:tabs>
        <w:spacing w:after="0" w:line="240" w:lineRule="auto"/>
        <w:ind w:firstLine="993"/>
        <w:jc w:val="both"/>
        <w:rPr>
          <w:rFonts w:eastAsia="Calibri" w:cs="Tahoma"/>
          <w:sz w:val="20"/>
          <w:szCs w:val="20"/>
          <w:lang w:val="es-AR"/>
        </w:rPr>
      </w:pPr>
    </w:p>
    <w:p w:rsidR="00855B56" w:rsidRPr="005458C7" w:rsidRDefault="00855B56" w:rsidP="005458C7">
      <w:pPr>
        <w:tabs>
          <w:tab w:val="left" w:pos="426"/>
        </w:tabs>
        <w:spacing w:after="0" w:line="240" w:lineRule="auto"/>
        <w:ind w:firstLine="993"/>
        <w:jc w:val="both"/>
        <w:rPr>
          <w:rFonts w:eastAsia="Calibri" w:cs="Tahoma"/>
          <w:b/>
          <w:sz w:val="20"/>
          <w:szCs w:val="20"/>
          <w:lang w:val="es-AR"/>
        </w:rPr>
      </w:pPr>
      <w:r w:rsidRPr="005458C7">
        <w:rPr>
          <w:rFonts w:eastAsia="Calibri" w:cs="Tahoma"/>
          <w:b/>
          <w:sz w:val="20"/>
          <w:szCs w:val="20"/>
          <w:lang w:val="es-AR"/>
        </w:rPr>
        <w:t>El trabajo realizado por el grupo humano de la Defensorí</w:t>
      </w:r>
      <w:r w:rsidR="003B3B1E" w:rsidRPr="005458C7">
        <w:rPr>
          <w:rFonts w:eastAsia="Calibri" w:cs="Tahoma"/>
          <w:b/>
          <w:sz w:val="20"/>
          <w:szCs w:val="20"/>
          <w:lang w:val="es-AR"/>
        </w:rPr>
        <w:t xml:space="preserve">a de Tarapacá no se limita a lo que hasta ahora hemos conocido, sino que además debemos considerar otros aspectos que nos han permitido alcanzar estos logros </w:t>
      </w:r>
      <w:r w:rsidRPr="005458C7">
        <w:rPr>
          <w:rFonts w:eastAsia="Calibri" w:cs="Tahoma"/>
          <w:b/>
          <w:sz w:val="20"/>
          <w:szCs w:val="20"/>
          <w:lang w:val="es-AR"/>
        </w:rPr>
        <w:t xml:space="preserve">durante 2015.  </w:t>
      </w:r>
    </w:p>
    <w:p w:rsidR="00855B56" w:rsidRPr="005458C7" w:rsidRDefault="00855B56" w:rsidP="005458C7">
      <w:pPr>
        <w:tabs>
          <w:tab w:val="left" w:pos="426"/>
        </w:tabs>
        <w:spacing w:after="0" w:line="240" w:lineRule="auto"/>
        <w:ind w:firstLine="993"/>
        <w:jc w:val="both"/>
        <w:rPr>
          <w:rFonts w:eastAsia="Calibri" w:cs="Tahoma"/>
          <w:b/>
          <w:sz w:val="20"/>
          <w:szCs w:val="20"/>
          <w:lang w:val="es-AR"/>
        </w:rPr>
      </w:pPr>
    </w:p>
    <w:p w:rsidR="00F27F7C" w:rsidRPr="00434486" w:rsidRDefault="00F27F7C" w:rsidP="005458C7">
      <w:pPr>
        <w:tabs>
          <w:tab w:val="left" w:pos="426"/>
        </w:tabs>
        <w:spacing w:after="0" w:line="240" w:lineRule="auto"/>
        <w:ind w:firstLine="993"/>
        <w:jc w:val="both"/>
        <w:rPr>
          <w:rFonts w:eastAsia="Calibri" w:cs="Tahoma"/>
          <w:b/>
          <w:sz w:val="28"/>
          <w:szCs w:val="28"/>
          <w:lang w:val="es-AR"/>
        </w:rPr>
      </w:pPr>
      <w:r w:rsidRPr="00434486">
        <w:rPr>
          <w:rFonts w:eastAsia="Calibri" w:cs="Tahoma"/>
          <w:b/>
          <w:sz w:val="28"/>
          <w:szCs w:val="28"/>
          <w:lang w:val="es-AR"/>
        </w:rPr>
        <w:t>a.- Ejecución presupuestaria</w:t>
      </w:r>
    </w:p>
    <w:p w:rsidR="00F27F7C" w:rsidRPr="005458C7" w:rsidRDefault="00385C70"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Todo lo que hemos </w:t>
      </w:r>
      <w:r w:rsidR="00851EA1" w:rsidRPr="005458C7">
        <w:rPr>
          <w:rFonts w:eastAsia="Calibri" w:cs="Tahoma"/>
          <w:sz w:val="20"/>
          <w:szCs w:val="20"/>
          <w:lang w:val="es-AR"/>
        </w:rPr>
        <w:t>hablamos no</w:t>
      </w:r>
      <w:r w:rsidRPr="005458C7">
        <w:rPr>
          <w:rFonts w:eastAsia="Calibri" w:cs="Tahoma"/>
          <w:sz w:val="20"/>
          <w:szCs w:val="20"/>
          <w:lang w:val="es-AR"/>
        </w:rPr>
        <w:t xml:space="preserve"> sería posible sino </w:t>
      </w:r>
      <w:r w:rsidR="00851EA1" w:rsidRPr="005458C7">
        <w:rPr>
          <w:rFonts w:eastAsia="Calibri" w:cs="Tahoma"/>
          <w:sz w:val="20"/>
          <w:szCs w:val="20"/>
          <w:lang w:val="es-AR"/>
        </w:rPr>
        <w:t>contáramos con</w:t>
      </w:r>
      <w:r w:rsidRPr="005458C7">
        <w:rPr>
          <w:rFonts w:eastAsia="Calibri" w:cs="Tahoma"/>
          <w:sz w:val="20"/>
          <w:szCs w:val="20"/>
          <w:lang w:val="es-AR"/>
        </w:rPr>
        <w:t xml:space="preserve"> </w:t>
      </w:r>
      <w:r w:rsidR="00851EA1" w:rsidRPr="005458C7">
        <w:rPr>
          <w:rFonts w:eastAsia="Calibri" w:cs="Tahoma"/>
          <w:sz w:val="20"/>
          <w:szCs w:val="20"/>
          <w:lang w:val="es-AR"/>
        </w:rPr>
        <w:t>los recursos</w:t>
      </w:r>
      <w:r w:rsidR="00A46B2B" w:rsidRPr="005458C7">
        <w:rPr>
          <w:rFonts w:eastAsia="Calibri" w:cs="Tahoma"/>
          <w:sz w:val="20"/>
          <w:szCs w:val="20"/>
          <w:lang w:val="es-AR"/>
        </w:rPr>
        <w:t xml:space="preserve"> y una gestión administrativa eficiente que</w:t>
      </w:r>
      <w:r w:rsidR="00A62ACC" w:rsidRPr="005458C7">
        <w:rPr>
          <w:rFonts w:eastAsia="Calibri" w:cs="Tahoma"/>
          <w:sz w:val="20"/>
          <w:szCs w:val="20"/>
          <w:lang w:val="es-AR"/>
        </w:rPr>
        <w:t xml:space="preserve"> ha</w:t>
      </w:r>
      <w:r w:rsidR="00A46B2B" w:rsidRPr="005458C7">
        <w:rPr>
          <w:rFonts w:eastAsia="Calibri" w:cs="Tahoma"/>
          <w:sz w:val="20"/>
          <w:szCs w:val="20"/>
          <w:lang w:val="es-AR"/>
        </w:rPr>
        <w:t xml:space="preserve"> brind</w:t>
      </w:r>
      <w:r w:rsidR="00A62ACC" w:rsidRPr="005458C7">
        <w:rPr>
          <w:rFonts w:eastAsia="Calibri" w:cs="Tahoma"/>
          <w:sz w:val="20"/>
          <w:szCs w:val="20"/>
          <w:lang w:val="es-AR"/>
        </w:rPr>
        <w:t>ado</w:t>
      </w:r>
      <w:r w:rsidR="00A46B2B" w:rsidRPr="005458C7">
        <w:rPr>
          <w:rFonts w:eastAsia="Calibri" w:cs="Tahoma"/>
          <w:sz w:val="20"/>
          <w:szCs w:val="20"/>
          <w:lang w:val="es-AR"/>
        </w:rPr>
        <w:t xml:space="preserve"> el soporte necesario a la labor técnica de defensa. P</w:t>
      </w:r>
      <w:r w:rsidR="00803046" w:rsidRPr="005458C7">
        <w:rPr>
          <w:rFonts w:eastAsia="Calibri" w:cs="Tahoma"/>
          <w:sz w:val="20"/>
          <w:szCs w:val="20"/>
          <w:lang w:val="es-AR"/>
        </w:rPr>
        <w:t>or ese motivo</w:t>
      </w:r>
      <w:r w:rsidR="00A46B2B" w:rsidRPr="005458C7">
        <w:rPr>
          <w:rFonts w:eastAsia="Calibri" w:cs="Tahoma"/>
          <w:sz w:val="20"/>
          <w:szCs w:val="20"/>
          <w:lang w:val="es-AR"/>
        </w:rPr>
        <w:t xml:space="preserve">, </w:t>
      </w:r>
      <w:r w:rsidRPr="005458C7">
        <w:rPr>
          <w:rFonts w:eastAsia="Calibri" w:cs="Tahoma"/>
          <w:sz w:val="20"/>
          <w:szCs w:val="20"/>
          <w:lang w:val="es-AR"/>
        </w:rPr>
        <w:t xml:space="preserve">podemos decir con satisfacción que </w:t>
      </w:r>
      <w:r w:rsidR="00A46B2B" w:rsidRPr="005458C7">
        <w:rPr>
          <w:rFonts w:eastAsia="Calibri" w:cs="Tahoma"/>
          <w:sz w:val="20"/>
          <w:szCs w:val="20"/>
          <w:lang w:val="es-AR"/>
        </w:rPr>
        <w:t>la defensoría regional</w:t>
      </w:r>
      <w:r w:rsidR="009735A0" w:rsidRPr="005458C7">
        <w:rPr>
          <w:rFonts w:eastAsia="Calibri" w:cs="Tahoma"/>
          <w:sz w:val="20"/>
          <w:szCs w:val="20"/>
          <w:lang w:val="es-AR"/>
        </w:rPr>
        <w:t>,</w:t>
      </w:r>
      <w:r w:rsidR="00A46B2B" w:rsidRPr="005458C7">
        <w:rPr>
          <w:rFonts w:eastAsia="Calibri" w:cs="Tahoma"/>
          <w:sz w:val="20"/>
          <w:szCs w:val="20"/>
          <w:lang w:val="es-AR"/>
        </w:rPr>
        <w:t xml:space="preserve"> durante el año 2015, logró ejecutar </w:t>
      </w:r>
      <w:r w:rsidR="00851EA1" w:rsidRPr="005458C7">
        <w:rPr>
          <w:rFonts w:eastAsia="Calibri" w:cs="Tahoma"/>
          <w:sz w:val="20"/>
          <w:szCs w:val="20"/>
          <w:lang w:val="es-AR"/>
        </w:rPr>
        <w:t>el 99,9</w:t>
      </w:r>
      <w:r w:rsidR="00996916" w:rsidRPr="005458C7">
        <w:rPr>
          <w:rFonts w:eastAsia="Calibri" w:cs="Tahoma"/>
          <w:sz w:val="20"/>
          <w:szCs w:val="20"/>
          <w:lang w:val="es-AR"/>
        </w:rPr>
        <w:t>%</w:t>
      </w:r>
      <w:r w:rsidR="00A46B2B" w:rsidRPr="005458C7">
        <w:rPr>
          <w:rFonts w:eastAsia="Calibri" w:cs="Tahoma"/>
          <w:sz w:val="20"/>
          <w:szCs w:val="20"/>
          <w:lang w:val="es-AR"/>
        </w:rPr>
        <w:t xml:space="preserve"> de su presupuesto.</w:t>
      </w:r>
      <w:r w:rsidR="00403133" w:rsidRPr="005458C7">
        <w:rPr>
          <w:rFonts w:eastAsia="Calibri" w:cs="Tahoma"/>
          <w:sz w:val="20"/>
          <w:szCs w:val="20"/>
          <w:lang w:val="es-AR"/>
        </w:rPr>
        <w:t xml:space="preserve"> </w:t>
      </w:r>
      <w:r w:rsidR="00851EA1" w:rsidRPr="005458C7">
        <w:rPr>
          <w:rFonts w:eastAsia="Calibri" w:cs="Tahoma"/>
          <w:sz w:val="20"/>
          <w:szCs w:val="20"/>
          <w:lang w:val="es-AR"/>
        </w:rPr>
        <w:t>También d</w:t>
      </w:r>
      <w:r w:rsidR="00403133" w:rsidRPr="005458C7">
        <w:rPr>
          <w:rFonts w:eastAsia="Calibri" w:cs="Tahoma"/>
          <w:sz w:val="20"/>
          <w:szCs w:val="20"/>
          <w:lang w:val="es-AR"/>
        </w:rPr>
        <w:t xml:space="preserve">ebemos destacar el nivel de cumplimiento alcanzado en diferentes de instrumentos de medición de la calidad del servicio de defensa. </w:t>
      </w:r>
    </w:p>
    <w:p w:rsidR="007E3F41" w:rsidRPr="005458C7" w:rsidRDefault="00A46B2B"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Somos personas al servicio de la personas. Esto es sin duda un sello</w:t>
      </w:r>
      <w:r w:rsidR="00194983" w:rsidRPr="005458C7">
        <w:rPr>
          <w:rFonts w:eastAsia="Calibri" w:cs="Tahoma"/>
          <w:sz w:val="20"/>
          <w:szCs w:val="20"/>
          <w:lang w:val="es-AR"/>
        </w:rPr>
        <w:t xml:space="preserve"> que caracteriza a la </w:t>
      </w:r>
      <w:r w:rsidR="009735A0" w:rsidRPr="005458C7">
        <w:rPr>
          <w:rFonts w:eastAsia="Calibri" w:cs="Tahoma"/>
          <w:sz w:val="20"/>
          <w:szCs w:val="20"/>
          <w:lang w:val="es-AR"/>
        </w:rPr>
        <w:t>D</w:t>
      </w:r>
      <w:r w:rsidR="00194983" w:rsidRPr="005458C7">
        <w:rPr>
          <w:rFonts w:eastAsia="Calibri" w:cs="Tahoma"/>
          <w:sz w:val="20"/>
          <w:szCs w:val="20"/>
          <w:lang w:val="es-AR"/>
        </w:rPr>
        <w:t xml:space="preserve">efensoría </w:t>
      </w:r>
      <w:r w:rsidR="009735A0" w:rsidRPr="005458C7">
        <w:rPr>
          <w:rFonts w:eastAsia="Calibri" w:cs="Tahoma"/>
          <w:sz w:val="20"/>
          <w:szCs w:val="20"/>
          <w:lang w:val="es-AR"/>
        </w:rPr>
        <w:t>Penal P</w:t>
      </w:r>
      <w:r w:rsidR="00194983" w:rsidRPr="005458C7">
        <w:rPr>
          <w:rFonts w:eastAsia="Calibri" w:cs="Tahoma"/>
          <w:sz w:val="20"/>
          <w:szCs w:val="20"/>
          <w:lang w:val="es-AR"/>
        </w:rPr>
        <w:t xml:space="preserve">ública. </w:t>
      </w:r>
    </w:p>
    <w:p w:rsidR="003B3B1E" w:rsidRPr="00434486" w:rsidRDefault="003B3B1E" w:rsidP="005458C7">
      <w:pPr>
        <w:tabs>
          <w:tab w:val="left" w:pos="426"/>
        </w:tabs>
        <w:spacing w:after="0" w:line="240" w:lineRule="auto"/>
        <w:ind w:firstLine="993"/>
        <w:jc w:val="both"/>
        <w:rPr>
          <w:rFonts w:eastAsia="Calibri" w:cs="Tahoma"/>
          <w:b/>
          <w:sz w:val="28"/>
          <w:szCs w:val="28"/>
          <w:lang w:val="es-AR"/>
        </w:rPr>
      </w:pPr>
      <w:r w:rsidRPr="00434486">
        <w:rPr>
          <w:rFonts w:eastAsia="Calibri" w:cs="Tahoma"/>
          <w:b/>
          <w:sz w:val="28"/>
          <w:szCs w:val="28"/>
          <w:lang w:val="es-AR"/>
        </w:rPr>
        <w:t xml:space="preserve">b.-  Valor Público y satisfacción del usuario </w:t>
      </w:r>
    </w:p>
    <w:p w:rsidR="007E3F41" w:rsidRPr="005458C7" w:rsidRDefault="00194983"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El </w:t>
      </w:r>
      <w:r w:rsidR="00CF6CE2" w:rsidRPr="005458C7">
        <w:rPr>
          <w:rFonts w:eastAsia="Calibri" w:cs="Tahoma"/>
          <w:sz w:val="20"/>
          <w:szCs w:val="20"/>
          <w:lang w:val="es-AR"/>
        </w:rPr>
        <w:t xml:space="preserve">cultivo del </w:t>
      </w:r>
      <w:r w:rsidRPr="005458C7">
        <w:rPr>
          <w:rFonts w:eastAsia="Calibri" w:cs="Tahoma"/>
          <w:sz w:val="20"/>
          <w:szCs w:val="20"/>
          <w:lang w:val="es-AR"/>
        </w:rPr>
        <w:t>valor público</w:t>
      </w:r>
      <w:r w:rsidR="00CF6CE2" w:rsidRPr="005458C7">
        <w:rPr>
          <w:rFonts w:eastAsia="Calibri" w:cs="Tahoma"/>
          <w:sz w:val="20"/>
          <w:szCs w:val="20"/>
          <w:lang w:val="es-AR"/>
        </w:rPr>
        <w:t>,</w:t>
      </w:r>
      <w:r w:rsidRPr="005458C7">
        <w:rPr>
          <w:rFonts w:eastAsia="Calibri" w:cs="Tahoma"/>
          <w:sz w:val="20"/>
          <w:szCs w:val="20"/>
          <w:lang w:val="es-AR"/>
        </w:rPr>
        <w:t xml:space="preserve"> que orienta permanentemente nuestra labor y que nos lleva </w:t>
      </w:r>
      <w:r w:rsidR="00403133" w:rsidRPr="005458C7">
        <w:rPr>
          <w:rFonts w:eastAsia="Calibri" w:cs="Tahoma"/>
          <w:sz w:val="20"/>
          <w:szCs w:val="20"/>
          <w:lang w:val="es-AR"/>
        </w:rPr>
        <w:t>a posponer</w:t>
      </w:r>
      <w:r w:rsidRPr="005458C7">
        <w:rPr>
          <w:rFonts w:eastAsia="Calibri" w:cs="Tahoma"/>
          <w:sz w:val="20"/>
          <w:szCs w:val="20"/>
          <w:lang w:val="es-AR"/>
        </w:rPr>
        <w:t xml:space="preserve"> - en muchas ocasiones- nuestros propios intereses en pro de la defensa de los derechos y garantías de las personas, nos ha llevado a un sitial destacable. </w:t>
      </w:r>
    </w:p>
    <w:p w:rsidR="001279F8" w:rsidRPr="00223D73" w:rsidRDefault="00194983" w:rsidP="005458C7">
      <w:pPr>
        <w:tabs>
          <w:tab w:val="left" w:pos="426"/>
        </w:tabs>
        <w:spacing w:after="0" w:line="240" w:lineRule="auto"/>
        <w:ind w:firstLine="993"/>
        <w:jc w:val="both"/>
        <w:rPr>
          <w:rFonts w:eastAsia="Calibri" w:cs="Tahoma"/>
          <w:b/>
          <w:sz w:val="20"/>
          <w:szCs w:val="20"/>
          <w:lang w:val="es-AR"/>
        </w:rPr>
      </w:pPr>
      <w:r w:rsidRPr="00223D73">
        <w:rPr>
          <w:rFonts w:eastAsia="Calibri" w:cs="Tahoma"/>
          <w:b/>
          <w:sz w:val="20"/>
          <w:szCs w:val="20"/>
          <w:lang w:val="es-AR"/>
        </w:rPr>
        <w:t>En distintas mediciones que realiza permanentemente la institución</w:t>
      </w:r>
      <w:r w:rsidR="00CF6CE2" w:rsidRPr="00223D73">
        <w:rPr>
          <w:rFonts w:eastAsia="Calibri" w:cs="Tahoma"/>
          <w:b/>
          <w:sz w:val="20"/>
          <w:szCs w:val="20"/>
          <w:lang w:val="es-AR"/>
        </w:rPr>
        <w:t>,</w:t>
      </w:r>
      <w:r w:rsidRPr="00223D73">
        <w:rPr>
          <w:rFonts w:eastAsia="Calibri" w:cs="Tahoma"/>
          <w:b/>
          <w:sz w:val="20"/>
          <w:szCs w:val="20"/>
          <w:lang w:val="es-AR"/>
        </w:rPr>
        <w:t xml:space="preserve"> </w:t>
      </w:r>
      <w:r w:rsidR="009735A0" w:rsidRPr="00223D73">
        <w:rPr>
          <w:rFonts w:eastAsia="Calibri" w:cs="Tahoma"/>
          <w:b/>
          <w:sz w:val="20"/>
          <w:szCs w:val="20"/>
          <w:lang w:val="es-AR"/>
        </w:rPr>
        <w:t>respecto a</w:t>
      </w:r>
      <w:r w:rsidRPr="00223D73">
        <w:rPr>
          <w:rFonts w:eastAsia="Calibri" w:cs="Tahoma"/>
          <w:b/>
          <w:sz w:val="20"/>
          <w:szCs w:val="20"/>
          <w:lang w:val="es-AR"/>
        </w:rPr>
        <w:t xml:space="preserve"> la calidad del servicio que se brinda a nuestros usuarios, la </w:t>
      </w:r>
      <w:r w:rsidR="009735A0" w:rsidRPr="00223D73">
        <w:rPr>
          <w:rFonts w:eastAsia="Calibri" w:cs="Tahoma"/>
          <w:b/>
          <w:sz w:val="20"/>
          <w:szCs w:val="20"/>
          <w:lang w:val="es-AR"/>
        </w:rPr>
        <w:t>Defensoría R</w:t>
      </w:r>
      <w:r w:rsidRPr="00223D73">
        <w:rPr>
          <w:rFonts w:eastAsia="Calibri" w:cs="Tahoma"/>
          <w:b/>
          <w:sz w:val="20"/>
          <w:szCs w:val="20"/>
          <w:lang w:val="es-AR"/>
        </w:rPr>
        <w:t xml:space="preserve">egional de Tarapacá ha sido reconocida a nivel nacional </w:t>
      </w:r>
      <w:r w:rsidR="00403133" w:rsidRPr="00223D73">
        <w:rPr>
          <w:rFonts w:eastAsia="Calibri" w:cs="Tahoma"/>
          <w:b/>
          <w:sz w:val="20"/>
          <w:szCs w:val="20"/>
          <w:lang w:val="es-AR"/>
        </w:rPr>
        <w:t xml:space="preserve">y regional </w:t>
      </w:r>
      <w:r w:rsidRPr="00223D73">
        <w:rPr>
          <w:rFonts w:eastAsia="Calibri" w:cs="Tahoma"/>
          <w:b/>
          <w:sz w:val="20"/>
          <w:szCs w:val="20"/>
          <w:lang w:val="es-AR"/>
        </w:rPr>
        <w:t>por</w:t>
      </w:r>
      <w:r w:rsidR="007E3F41" w:rsidRPr="00223D73">
        <w:rPr>
          <w:rFonts w:eastAsia="Calibri" w:cs="Tahoma"/>
          <w:b/>
          <w:sz w:val="20"/>
          <w:szCs w:val="20"/>
          <w:lang w:val="es-AR"/>
        </w:rPr>
        <w:t xml:space="preserve"> sus excelentes resultados</w:t>
      </w:r>
      <w:r w:rsidR="005022A0" w:rsidRPr="00223D73">
        <w:rPr>
          <w:rFonts w:eastAsia="Calibri" w:cs="Tahoma"/>
          <w:b/>
          <w:sz w:val="20"/>
          <w:szCs w:val="20"/>
          <w:lang w:val="es-AR"/>
        </w:rPr>
        <w:t xml:space="preserve"> obtenidos durante el año 2015</w:t>
      </w:r>
      <w:r w:rsidR="007E3F41" w:rsidRPr="00223D73">
        <w:rPr>
          <w:rFonts w:eastAsia="Calibri" w:cs="Tahoma"/>
          <w:b/>
          <w:sz w:val="20"/>
          <w:szCs w:val="20"/>
          <w:lang w:val="es-AR"/>
        </w:rPr>
        <w:t xml:space="preserve">. </w:t>
      </w:r>
    </w:p>
    <w:p w:rsidR="007B6E35" w:rsidRPr="005458C7" w:rsidRDefault="007E3F41"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Esta noticia, junto con alegrarnos, </w:t>
      </w:r>
      <w:r w:rsidR="00194983" w:rsidRPr="005458C7">
        <w:rPr>
          <w:rFonts w:eastAsia="Calibri" w:cs="Tahoma"/>
          <w:sz w:val="20"/>
          <w:szCs w:val="20"/>
          <w:lang w:val="es-AR"/>
        </w:rPr>
        <w:t xml:space="preserve">nos impulsa a seguir </w:t>
      </w:r>
      <w:r w:rsidRPr="005458C7">
        <w:rPr>
          <w:rFonts w:eastAsia="Calibri" w:cs="Tahoma"/>
          <w:sz w:val="20"/>
          <w:szCs w:val="20"/>
          <w:lang w:val="es-AR"/>
        </w:rPr>
        <w:t>esforzándonos por mejorar de manera continua nuestros procesos internos</w:t>
      </w:r>
      <w:r w:rsidR="005022A0" w:rsidRPr="005458C7">
        <w:rPr>
          <w:rFonts w:eastAsia="Calibri" w:cs="Tahoma"/>
          <w:sz w:val="20"/>
          <w:szCs w:val="20"/>
          <w:lang w:val="es-AR"/>
        </w:rPr>
        <w:t xml:space="preserve">, </w:t>
      </w:r>
      <w:r w:rsidRPr="005458C7">
        <w:rPr>
          <w:rFonts w:eastAsia="Calibri" w:cs="Tahoma"/>
          <w:sz w:val="20"/>
          <w:szCs w:val="20"/>
          <w:lang w:val="es-AR"/>
        </w:rPr>
        <w:t>genera</w:t>
      </w:r>
      <w:r w:rsidR="005022A0" w:rsidRPr="005458C7">
        <w:rPr>
          <w:rFonts w:eastAsia="Calibri" w:cs="Tahoma"/>
          <w:sz w:val="20"/>
          <w:szCs w:val="20"/>
          <w:lang w:val="es-AR"/>
        </w:rPr>
        <w:t xml:space="preserve">ndo ajustes y </w:t>
      </w:r>
      <w:r w:rsidRPr="005458C7">
        <w:rPr>
          <w:rFonts w:eastAsia="Calibri" w:cs="Tahoma"/>
          <w:sz w:val="20"/>
          <w:szCs w:val="20"/>
          <w:lang w:val="es-AR"/>
        </w:rPr>
        <w:t xml:space="preserve"> cambios que posibiliten </w:t>
      </w:r>
      <w:r w:rsidR="005022A0" w:rsidRPr="005458C7">
        <w:rPr>
          <w:rFonts w:eastAsia="Calibri" w:cs="Tahoma"/>
          <w:sz w:val="20"/>
          <w:szCs w:val="20"/>
          <w:lang w:val="es-AR"/>
        </w:rPr>
        <w:t xml:space="preserve">la </w:t>
      </w:r>
      <w:r w:rsidRPr="005458C7">
        <w:rPr>
          <w:rFonts w:eastAsia="Calibri" w:cs="Tahoma"/>
          <w:sz w:val="20"/>
          <w:szCs w:val="20"/>
          <w:lang w:val="es-AR"/>
        </w:rPr>
        <w:t xml:space="preserve">entrega a todos nuestros usuarios –sin distinción- </w:t>
      </w:r>
      <w:r w:rsidR="001279F8" w:rsidRPr="005458C7">
        <w:rPr>
          <w:rFonts w:eastAsia="Calibri" w:cs="Tahoma"/>
          <w:sz w:val="20"/>
          <w:szCs w:val="20"/>
          <w:lang w:val="es-AR"/>
        </w:rPr>
        <w:t xml:space="preserve">de </w:t>
      </w:r>
      <w:r w:rsidRPr="005458C7">
        <w:rPr>
          <w:rFonts w:eastAsia="Calibri" w:cs="Tahoma"/>
          <w:sz w:val="20"/>
          <w:szCs w:val="20"/>
          <w:lang w:val="es-AR"/>
        </w:rPr>
        <w:t>un</w:t>
      </w:r>
      <w:r w:rsidR="005022A0" w:rsidRPr="005458C7">
        <w:rPr>
          <w:rFonts w:eastAsia="Calibri" w:cs="Tahoma"/>
          <w:sz w:val="20"/>
          <w:szCs w:val="20"/>
          <w:lang w:val="es-AR"/>
        </w:rPr>
        <w:t xml:space="preserve"> servicio público de</w:t>
      </w:r>
      <w:r w:rsidRPr="005458C7">
        <w:rPr>
          <w:rFonts w:eastAsia="Calibri" w:cs="Tahoma"/>
          <w:sz w:val="20"/>
          <w:szCs w:val="20"/>
          <w:lang w:val="es-AR"/>
        </w:rPr>
        <w:t xml:space="preserve">  defensa </w:t>
      </w:r>
      <w:r w:rsidR="001279F8" w:rsidRPr="005458C7">
        <w:rPr>
          <w:rFonts w:eastAsia="Calibri" w:cs="Tahoma"/>
          <w:sz w:val="20"/>
          <w:szCs w:val="20"/>
          <w:lang w:val="es-AR"/>
        </w:rPr>
        <w:t xml:space="preserve">penal </w:t>
      </w:r>
      <w:r w:rsidRPr="005458C7">
        <w:rPr>
          <w:rFonts w:eastAsia="Calibri" w:cs="Tahoma"/>
          <w:sz w:val="20"/>
          <w:szCs w:val="20"/>
          <w:lang w:val="es-AR"/>
        </w:rPr>
        <w:t xml:space="preserve">de </w:t>
      </w:r>
      <w:r w:rsidR="005022A0" w:rsidRPr="005458C7">
        <w:rPr>
          <w:rFonts w:eastAsia="Calibri" w:cs="Tahoma"/>
          <w:sz w:val="20"/>
          <w:szCs w:val="20"/>
          <w:lang w:val="es-AR"/>
        </w:rPr>
        <w:t xml:space="preserve"> la más alta </w:t>
      </w:r>
      <w:r w:rsidRPr="005458C7">
        <w:rPr>
          <w:rFonts w:eastAsia="Calibri" w:cs="Tahoma"/>
          <w:sz w:val="20"/>
          <w:szCs w:val="20"/>
          <w:lang w:val="es-AR"/>
        </w:rPr>
        <w:t>calidad y  excelencia.</w:t>
      </w:r>
      <w:r w:rsidR="00403133" w:rsidRPr="005458C7">
        <w:rPr>
          <w:rFonts w:eastAsia="Calibri" w:cs="Tahoma"/>
          <w:sz w:val="20"/>
          <w:szCs w:val="20"/>
          <w:lang w:val="es-AR"/>
        </w:rPr>
        <w:t xml:space="preserve"> </w:t>
      </w:r>
      <w:r w:rsidR="0038725E" w:rsidRPr="005458C7">
        <w:rPr>
          <w:rFonts w:eastAsia="Calibri" w:cs="Tahoma"/>
          <w:sz w:val="20"/>
          <w:szCs w:val="20"/>
          <w:lang w:val="es-AR"/>
        </w:rPr>
        <w:t>Esto, sin dejar lado que la defensoría la integramos personas con intereses, cualidades y aptitudes valiosas, que han sido fundamentales en los logros obtenidos.</w:t>
      </w:r>
    </w:p>
    <w:p w:rsidR="007E3F41" w:rsidRPr="00434486" w:rsidRDefault="007E3F41" w:rsidP="005458C7">
      <w:pPr>
        <w:tabs>
          <w:tab w:val="left" w:pos="426"/>
        </w:tabs>
        <w:spacing w:after="0" w:line="240" w:lineRule="auto"/>
        <w:ind w:firstLine="993"/>
        <w:jc w:val="both"/>
        <w:rPr>
          <w:rFonts w:eastAsia="Calibri" w:cs="Tahoma"/>
          <w:b/>
          <w:sz w:val="28"/>
          <w:szCs w:val="28"/>
          <w:lang w:val="es-AR"/>
        </w:rPr>
      </w:pPr>
      <w:r w:rsidRPr="00434486">
        <w:rPr>
          <w:rFonts w:eastAsia="Calibri" w:cs="Tahoma"/>
          <w:b/>
          <w:sz w:val="28"/>
          <w:szCs w:val="28"/>
          <w:lang w:val="es-AR"/>
        </w:rPr>
        <w:t xml:space="preserve">c.- Modelo </w:t>
      </w:r>
      <w:r w:rsidR="00576223" w:rsidRPr="00434486">
        <w:rPr>
          <w:rFonts w:eastAsia="Calibri" w:cs="Tahoma"/>
          <w:b/>
          <w:sz w:val="28"/>
          <w:szCs w:val="28"/>
          <w:lang w:val="es-AR"/>
        </w:rPr>
        <w:t xml:space="preserve">de defensa en </w:t>
      </w:r>
      <w:r w:rsidRPr="00434486">
        <w:rPr>
          <w:rFonts w:eastAsia="Calibri" w:cs="Tahoma"/>
          <w:b/>
          <w:sz w:val="28"/>
          <w:szCs w:val="28"/>
          <w:lang w:val="es-AR"/>
        </w:rPr>
        <w:t xml:space="preserve">Robos </w:t>
      </w:r>
    </w:p>
    <w:p w:rsidR="001279F8" w:rsidRPr="005458C7" w:rsidRDefault="007E3F41"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En esta misma línea, una de las mayores innovaciones y proyectos implementados en Tarapacá durante el año 2015, ha sido el Modelo de Defensa Especializada en Delitos de Robos.</w:t>
      </w:r>
    </w:p>
    <w:p w:rsidR="00F27F7C" w:rsidRPr="00223D73" w:rsidRDefault="007E3F41" w:rsidP="005458C7">
      <w:pPr>
        <w:tabs>
          <w:tab w:val="left" w:pos="426"/>
        </w:tabs>
        <w:spacing w:after="0" w:line="240" w:lineRule="auto"/>
        <w:ind w:firstLine="993"/>
        <w:jc w:val="both"/>
        <w:rPr>
          <w:rFonts w:eastAsia="Calibri" w:cs="Tahoma"/>
          <w:b/>
          <w:sz w:val="20"/>
          <w:szCs w:val="20"/>
          <w:lang w:val="es-AR"/>
        </w:rPr>
      </w:pPr>
      <w:r w:rsidRPr="005458C7">
        <w:rPr>
          <w:rFonts w:eastAsia="Calibri" w:cs="Tahoma"/>
          <w:sz w:val="20"/>
          <w:szCs w:val="20"/>
          <w:lang w:val="es-AR"/>
        </w:rPr>
        <w:t>Ante la interrogante de cómo responder de mejor forma a los desafíos y complejidades de este tipo de casos, nos abocamos a diseñar un modelo de gestión que permitiera responder de manera más eficiente a esta necesidad. Para ello</w:t>
      </w:r>
      <w:r w:rsidR="005039CF" w:rsidRPr="005458C7">
        <w:rPr>
          <w:rFonts w:eastAsia="Calibri" w:cs="Tahoma"/>
          <w:sz w:val="20"/>
          <w:szCs w:val="20"/>
          <w:lang w:val="es-AR"/>
        </w:rPr>
        <w:t>,</w:t>
      </w:r>
      <w:r w:rsidRPr="005458C7">
        <w:rPr>
          <w:rFonts w:eastAsia="Calibri" w:cs="Tahoma"/>
          <w:sz w:val="20"/>
          <w:szCs w:val="20"/>
          <w:lang w:val="es-AR"/>
        </w:rPr>
        <w:t xml:space="preserve"> </w:t>
      </w:r>
      <w:r w:rsidRPr="00223D73">
        <w:rPr>
          <w:rFonts w:eastAsia="Calibri" w:cs="Tahoma"/>
          <w:b/>
          <w:sz w:val="20"/>
          <w:szCs w:val="20"/>
          <w:lang w:val="es-AR"/>
        </w:rPr>
        <w:t>pusimos en marcha un ambicioso plan que significó un cambio de paradigma desde el cual se venía prestando defensa en la región desde sus orígenes, lo que ha permitido en un corto plazo obtener resultados positivos</w:t>
      </w:r>
      <w:r w:rsidR="005039CF" w:rsidRPr="00223D73">
        <w:rPr>
          <w:rFonts w:eastAsia="Calibri" w:cs="Tahoma"/>
          <w:b/>
          <w:sz w:val="20"/>
          <w:szCs w:val="20"/>
          <w:lang w:val="es-AR"/>
        </w:rPr>
        <w:t>, tanto en los tiempos de tramitación de las causas, sustentación de teorías del caso exitosas y satisfacción de nuestros usuarios con el servicio de defensa recibido</w:t>
      </w:r>
      <w:r w:rsidRPr="00223D73">
        <w:rPr>
          <w:rFonts w:eastAsia="Calibri" w:cs="Tahoma"/>
          <w:b/>
          <w:sz w:val="20"/>
          <w:szCs w:val="20"/>
          <w:lang w:val="es-AR"/>
        </w:rPr>
        <w:t>.</w:t>
      </w:r>
      <w:r w:rsidR="00194983" w:rsidRPr="00223D73">
        <w:rPr>
          <w:rFonts w:eastAsia="Calibri" w:cs="Tahoma"/>
          <w:b/>
          <w:sz w:val="20"/>
          <w:szCs w:val="20"/>
          <w:lang w:val="es-AR"/>
        </w:rPr>
        <w:t xml:space="preserve">    </w:t>
      </w:r>
    </w:p>
    <w:p w:rsidR="006C0689" w:rsidRPr="005458C7" w:rsidRDefault="006C0689"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Todo </w:t>
      </w:r>
      <w:r w:rsidR="0061341A" w:rsidRPr="005458C7">
        <w:rPr>
          <w:rFonts w:eastAsia="Calibri" w:cs="Tahoma"/>
          <w:sz w:val="20"/>
          <w:szCs w:val="20"/>
          <w:lang w:val="es-AR"/>
        </w:rPr>
        <w:t>estos l</w:t>
      </w:r>
      <w:r w:rsidRPr="005458C7">
        <w:rPr>
          <w:rFonts w:eastAsia="Calibri" w:cs="Tahoma"/>
          <w:sz w:val="20"/>
          <w:szCs w:val="20"/>
          <w:lang w:val="es-AR"/>
        </w:rPr>
        <w:t>ogr</w:t>
      </w:r>
      <w:r w:rsidR="0061341A" w:rsidRPr="005458C7">
        <w:rPr>
          <w:rFonts w:eastAsia="Calibri" w:cs="Tahoma"/>
          <w:sz w:val="20"/>
          <w:szCs w:val="20"/>
          <w:lang w:val="es-AR"/>
        </w:rPr>
        <w:t xml:space="preserve">os </w:t>
      </w:r>
      <w:r w:rsidRPr="005458C7">
        <w:rPr>
          <w:rFonts w:eastAsia="Calibri" w:cs="Tahoma"/>
          <w:sz w:val="20"/>
          <w:szCs w:val="20"/>
          <w:lang w:val="es-AR"/>
        </w:rPr>
        <w:t xml:space="preserve"> no habría</w:t>
      </w:r>
      <w:r w:rsidR="0061341A" w:rsidRPr="005458C7">
        <w:rPr>
          <w:rFonts w:eastAsia="Calibri" w:cs="Tahoma"/>
          <w:sz w:val="20"/>
          <w:szCs w:val="20"/>
          <w:lang w:val="es-AR"/>
        </w:rPr>
        <w:t>n</w:t>
      </w:r>
      <w:r w:rsidRPr="005458C7">
        <w:rPr>
          <w:rFonts w:eastAsia="Calibri" w:cs="Tahoma"/>
          <w:sz w:val="20"/>
          <w:szCs w:val="20"/>
          <w:lang w:val="es-AR"/>
        </w:rPr>
        <w:t xml:space="preserve"> sido posible</w:t>
      </w:r>
      <w:r w:rsidR="005039CF" w:rsidRPr="005458C7">
        <w:rPr>
          <w:rFonts w:eastAsia="Calibri" w:cs="Tahoma"/>
          <w:sz w:val="20"/>
          <w:szCs w:val="20"/>
          <w:lang w:val="es-AR"/>
        </w:rPr>
        <w:t>s</w:t>
      </w:r>
      <w:r w:rsidRPr="005458C7">
        <w:rPr>
          <w:rFonts w:eastAsia="Calibri" w:cs="Tahoma"/>
          <w:sz w:val="20"/>
          <w:szCs w:val="20"/>
          <w:lang w:val="es-AR"/>
        </w:rPr>
        <w:t xml:space="preserve"> si no contáramos con  la preocupación y el apoyo,  que  permanentemente,   hemos recibido de parte de nuestras autoridades nacionales, lideradas por nuestro Defensor Nacional don Andrés </w:t>
      </w:r>
      <w:proofErr w:type="spellStart"/>
      <w:r w:rsidRPr="005458C7">
        <w:rPr>
          <w:rFonts w:eastAsia="Calibri" w:cs="Tahoma"/>
          <w:sz w:val="20"/>
          <w:szCs w:val="20"/>
          <w:lang w:val="es-AR"/>
        </w:rPr>
        <w:t>Mahncke</w:t>
      </w:r>
      <w:proofErr w:type="spellEnd"/>
      <w:r w:rsidRPr="005458C7">
        <w:rPr>
          <w:rFonts w:eastAsia="Calibri" w:cs="Tahoma"/>
          <w:sz w:val="20"/>
          <w:szCs w:val="20"/>
          <w:lang w:val="es-AR"/>
        </w:rPr>
        <w:t xml:space="preserve"> M., quien nos acompaña en este acto cívico, y a quien aprovecho en esta especial ocasión de reiterar mi agradecimiento.    </w:t>
      </w:r>
    </w:p>
    <w:p w:rsidR="00434486" w:rsidRDefault="00434486" w:rsidP="005458C7">
      <w:pPr>
        <w:tabs>
          <w:tab w:val="left" w:pos="426"/>
        </w:tabs>
        <w:spacing w:after="0" w:line="240" w:lineRule="auto"/>
        <w:ind w:firstLine="993"/>
        <w:jc w:val="both"/>
        <w:rPr>
          <w:rFonts w:eastAsia="Calibri" w:cs="Tahoma"/>
          <w:b/>
          <w:sz w:val="20"/>
          <w:szCs w:val="20"/>
          <w:lang w:val="es-AR"/>
        </w:rPr>
      </w:pPr>
    </w:p>
    <w:p w:rsidR="00DE730A" w:rsidRDefault="00DE730A" w:rsidP="005458C7">
      <w:pPr>
        <w:tabs>
          <w:tab w:val="left" w:pos="426"/>
        </w:tabs>
        <w:spacing w:after="0" w:line="240" w:lineRule="auto"/>
        <w:ind w:firstLine="993"/>
        <w:jc w:val="both"/>
        <w:rPr>
          <w:rFonts w:eastAsia="Calibri" w:cs="Tahoma"/>
          <w:b/>
          <w:sz w:val="20"/>
          <w:szCs w:val="20"/>
          <w:lang w:val="es-AR"/>
        </w:rPr>
      </w:pPr>
      <w:r w:rsidRPr="005458C7">
        <w:rPr>
          <w:rFonts w:eastAsia="Calibri" w:cs="Tahoma"/>
          <w:b/>
          <w:sz w:val="20"/>
          <w:szCs w:val="20"/>
          <w:lang w:val="es-AR"/>
        </w:rPr>
        <w:t xml:space="preserve">La defensoría penal pública presta un servicio permanente y proyectado en el tiempo y la ocupación de las personas que la integran se identifica con esa proyección temporal asumiendo desafíos y metas por alcanzar. Personas trabajando por los derechos de las personas. </w:t>
      </w:r>
    </w:p>
    <w:p w:rsidR="00434486" w:rsidRPr="005458C7" w:rsidRDefault="00434486" w:rsidP="005458C7">
      <w:pPr>
        <w:tabs>
          <w:tab w:val="left" w:pos="426"/>
        </w:tabs>
        <w:spacing w:after="0" w:line="240" w:lineRule="auto"/>
        <w:ind w:firstLine="993"/>
        <w:jc w:val="both"/>
        <w:rPr>
          <w:rFonts w:eastAsia="Calibri" w:cs="Tahoma"/>
          <w:b/>
          <w:sz w:val="20"/>
          <w:szCs w:val="20"/>
          <w:lang w:val="es-AR"/>
        </w:rPr>
      </w:pPr>
    </w:p>
    <w:p w:rsidR="00753B9A" w:rsidRPr="005458C7" w:rsidRDefault="00753B9A"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Las condiciones estructurales y materiales en las que hoy se presta defensa penal no son las mismas de aquellas que existían al inicio de la reforma procesal penal en nuestro país. De hecho la </w:t>
      </w:r>
      <w:r w:rsidR="00497E0B" w:rsidRPr="005458C7">
        <w:rPr>
          <w:rFonts w:eastAsia="Calibri" w:cs="Tahoma"/>
          <w:sz w:val="20"/>
          <w:szCs w:val="20"/>
          <w:lang w:val="es-AR"/>
        </w:rPr>
        <w:t>sociedad no</w:t>
      </w:r>
      <w:r w:rsidRPr="005458C7">
        <w:rPr>
          <w:rFonts w:eastAsia="Calibri" w:cs="Tahoma"/>
          <w:sz w:val="20"/>
          <w:szCs w:val="20"/>
          <w:lang w:val="es-AR"/>
        </w:rPr>
        <w:t xml:space="preserve"> es la misma. El sistema penal ha debido adecuarse a los nuevos tiempos, caracterizado por el desarrollo tecnológico y </w:t>
      </w:r>
      <w:r w:rsidR="00497E0B" w:rsidRPr="005458C7">
        <w:rPr>
          <w:rFonts w:eastAsia="Calibri" w:cs="Tahoma"/>
          <w:sz w:val="20"/>
          <w:szCs w:val="20"/>
          <w:lang w:val="es-AR"/>
        </w:rPr>
        <w:t>la incorporación</w:t>
      </w:r>
      <w:r w:rsidRPr="005458C7">
        <w:rPr>
          <w:rFonts w:eastAsia="Calibri" w:cs="Tahoma"/>
          <w:sz w:val="20"/>
          <w:szCs w:val="20"/>
          <w:lang w:val="es-AR"/>
        </w:rPr>
        <w:t xml:space="preserve"> de nuevos instrumentos de gestión. El ciudadano ejerce un control social más directo y crítico de quienes hemos optado por la función pública.  </w:t>
      </w:r>
      <w:r w:rsidR="00EF063F" w:rsidRPr="005458C7">
        <w:rPr>
          <w:rFonts w:eastAsia="Calibri" w:cs="Tahoma"/>
          <w:sz w:val="20"/>
          <w:szCs w:val="20"/>
          <w:lang w:val="es-AR"/>
        </w:rPr>
        <w:t>C</w:t>
      </w:r>
      <w:r w:rsidRPr="005458C7">
        <w:rPr>
          <w:rFonts w:eastAsia="Calibri" w:cs="Tahoma"/>
          <w:sz w:val="20"/>
          <w:szCs w:val="20"/>
          <w:lang w:val="es-AR"/>
        </w:rPr>
        <w:t>omo Servicio entendemos plenamente este fenómeno y por lo mismo, en forma constante</w:t>
      </w:r>
      <w:r w:rsidR="00EF063F" w:rsidRPr="005458C7">
        <w:rPr>
          <w:rFonts w:eastAsia="Calibri" w:cs="Tahoma"/>
          <w:sz w:val="20"/>
          <w:szCs w:val="20"/>
          <w:lang w:val="es-AR"/>
        </w:rPr>
        <w:t>,</w:t>
      </w:r>
      <w:r w:rsidRPr="005458C7">
        <w:rPr>
          <w:rFonts w:eastAsia="Calibri" w:cs="Tahoma"/>
          <w:sz w:val="20"/>
          <w:szCs w:val="20"/>
          <w:lang w:val="es-AR"/>
        </w:rPr>
        <w:t xml:space="preserve"> estamos realizando enormes esfuerzos por satisfacer de </w:t>
      </w:r>
      <w:r w:rsidR="00497E0B" w:rsidRPr="005458C7">
        <w:rPr>
          <w:rFonts w:eastAsia="Calibri" w:cs="Tahoma"/>
          <w:sz w:val="20"/>
          <w:szCs w:val="20"/>
          <w:lang w:val="es-AR"/>
        </w:rPr>
        <w:t>manera efectiva</w:t>
      </w:r>
      <w:r w:rsidRPr="005458C7">
        <w:rPr>
          <w:rFonts w:eastAsia="Calibri" w:cs="Tahoma"/>
          <w:sz w:val="20"/>
          <w:szCs w:val="20"/>
          <w:lang w:val="es-AR"/>
        </w:rPr>
        <w:t xml:space="preserve"> a estas demandas.  </w:t>
      </w:r>
    </w:p>
    <w:p w:rsidR="00F27F7C" w:rsidRPr="00434486" w:rsidRDefault="00F27F7C" w:rsidP="005458C7">
      <w:pPr>
        <w:tabs>
          <w:tab w:val="left" w:pos="426"/>
        </w:tabs>
        <w:spacing w:after="0" w:line="240" w:lineRule="auto"/>
        <w:ind w:firstLine="993"/>
        <w:jc w:val="both"/>
        <w:rPr>
          <w:rFonts w:eastAsia="Calibri" w:cs="Tahoma"/>
          <w:b/>
          <w:sz w:val="32"/>
          <w:szCs w:val="32"/>
          <w:u w:val="single"/>
          <w:lang w:val="es-AR"/>
        </w:rPr>
      </w:pPr>
      <w:r w:rsidRPr="00434486">
        <w:rPr>
          <w:rFonts w:eastAsia="Calibri" w:cs="Tahoma"/>
          <w:b/>
          <w:sz w:val="32"/>
          <w:szCs w:val="32"/>
          <w:u w:val="single"/>
          <w:lang w:val="es-AR"/>
        </w:rPr>
        <w:t xml:space="preserve">a.- Licitación de defensa general y penitenciaria </w:t>
      </w:r>
    </w:p>
    <w:p w:rsidR="007E3F41" w:rsidRPr="005458C7" w:rsidRDefault="00194983"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Uno de los objetivos estratégicos de la institución </w:t>
      </w:r>
      <w:r w:rsidR="007E3F41" w:rsidRPr="005458C7">
        <w:rPr>
          <w:rFonts w:eastAsia="Calibri" w:cs="Tahoma"/>
          <w:sz w:val="20"/>
          <w:szCs w:val="20"/>
          <w:lang w:val="es-AR"/>
        </w:rPr>
        <w:t xml:space="preserve">ha </w:t>
      </w:r>
      <w:r w:rsidR="00497E0B" w:rsidRPr="005458C7">
        <w:rPr>
          <w:rFonts w:eastAsia="Calibri" w:cs="Tahoma"/>
          <w:sz w:val="20"/>
          <w:szCs w:val="20"/>
          <w:lang w:val="es-AR"/>
        </w:rPr>
        <w:t>sido fortalecer</w:t>
      </w:r>
      <w:r w:rsidRPr="005458C7">
        <w:rPr>
          <w:rFonts w:eastAsia="Calibri" w:cs="Tahoma"/>
          <w:sz w:val="20"/>
          <w:szCs w:val="20"/>
          <w:lang w:val="es-AR"/>
        </w:rPr>
        <w:t xml:space="preserve"> el sistema mixto de defensa penal. Par</w:t>
      </w:r>
      <w:r w:rsidR="00CF6CE2" w:rsidRPr="005458C7">
        <w:rPr>
          <w:rFonts w:eastAsia="Calibri" w:cs="Tahoma"/>
          <w:sz w:val="20"/>
          <w:szCs w:val="20"/>
          <w:lang w:val="es-AR"/>
        </w:rPr>
        <w:t>a ello, durante el presente año</w:t>
      </w:r>
      <w:r w:rsidRPr="005458C7">
        <w:rPr>
          <w:rFonts w:eastAsia="Calibri" w:cs="Tahoma"/>
          <w:sz w:val="20"/>
          <w:szCs w:val="20"/>
          <w:lang w:val="es-AR"/>
        </w:rPr>
        <w:t xml:space="preserve"> llevamos adelante un nuevo p</w:t>
      </w:r>
      <w:r w:rsidR="009735A0" w:rsidRPr="005458C7">
        <w:rPr>
          <w:rFonts w:eastAsia="Calibri" w:cs="Tahoma"/>
          <w:sz w:val="20"/>
          <w:szCs w:val="20"/>
          <w:lang w:val="es-AR"/>
        </w:rPr>
        <w:t>roceso de licitación de defensa</w:t>
      </w:r>
      <w:r w:rsidRPr="005458C7">
        <w:rPr>
          <w:rFonts w:eastAsia="Calibri" w:cs="Tahoma"/>
          <w:sz w:val="20"/>
          <w:szCs w:val="20"/>
          <w:lang w:val="es-AR"/>
        </w:rPr>
        <w:t xml:space="preserve"> que esperamos culminar exitosamente con la adjudicación de 5 nuevas jornadas de abogados para defensa general y </w:t>
      </w:r>
      <w:r w:rsidR="009B2F83" w:rsidRPr="005458C7">
        <w:rPr>
          <w:rFonts w:eastAsia="Calibri" w:cs="Tahoma"/>
          <w:sz w:val="20"/>
          <w:szCs w:val="20"/>
          <w:lang w:val="es-AR"/>
        </w:rPr>
        <w:t>2</w:t>
      </w:r>
      <w:r w:rsidRPr="005458C7">
        <w:rPr>
          <w:rFonts w:eastAsia="Calibri" w:cs="Tahoma"/>
          <w:sz w:val="20"/>
          <w:szCs w:val="20"/>
          <w:lang w:val="es-AR"/>
        </w:rPr>
        <w:t xml:space="preserve"> jornadas para defensa penitenciaria. </w:t>
      </w:r>
    </w:p>
    <w:p w:rsidR="00F27F7C" w:rsidRPr="005458C7" w:rsidRDefault="00194983"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lastRenderedPageBreak/>
        <w:t>Permítanme expresar mi profundo agradecimiento a quienes cumplen la noble</w:t>
      </w:r>
      <w:r w:rsidR="009B2F83" w:rsidRPr="005458C7">
        <w:rPr>
          <w:rFonts w:eastAsia="Calibri" w:cs="Tahoma"/>
          <w:sz w:val="20"/>
          <w:szCs w:val="20"/>
          <w:lang w:val="es-AR"/>
        </w:rPr>
        <w:t xml:space="preserve"> e </w:t>
      </w:r>
      <w:r w:rsidR="00497E0B" w:rsidRPr="005458C7">
        <w:rPr>
          <w:rFonts w:eastAsia="Calibri" w:cs="Tahoma"/>
          <w:sz w:val="20"/>
          <w:szCs w:val="20"/>
          <w:lang w:val="es-AR"/>
        </w:rPr>
        <w:t>importante labor</w:t>
      </w:r>
      <w:r w:rsidR="009B2F83" w:rsidRPr="005458C7">
        <w:rPr>
          <w:rFonts w:eastAsia="Calibri" w:cs="Tahoma"/>
          <w:sz w:val="20"/>
          <w:szCs w:val="20"/>
          <w:lang w:val="es-AR"/>
        </w:rPr>
        <w:t xml:space="preserve"> </w:t>
      </w:r>
      <w:r w:rsidRPr="005458C7">
        <w:rPr>
          <w:rFonts w:eastAsia="Calibri" w:cs="Tahoma"/>
          <w:sz w:val="20"/>
          <w:szCs w:val="20"/>
          <w:lang w:val="es-AR"/>
        </w:rPr>
        <w:t>de acompañarnos en este</w:t>
      </w:r>
      <w:r w:rsidR="007E3F41" w:rsidRPr="005458C7">
        <w:rPr>
          <w:rFonts w:eastAsia="Calibri" w:cs="Tahoma"/>
          <w:sz w:val="20"/>
          <w:szCs w:val="20"/>
          <w:lang w:val="es-AR"/>
        </w:rPr>
        <w:t xml:space="preserve"> gran</w:t>
      </w:r>
      <w:r w:rsidRPr="005458C7">
        <w:rPr>
          <w:rFonts w:eastAsia="Calibri" w:cs="Tahoma"/>
          <w:sz w:val="20"/>
          <w:szCs w:val="20"/>
          <w:lang w:val="es-AR"/>
        </w:rPr>
        <w:t xml:space="preserve"> desafío. Me refiero a los integrantes del Comité de Adjudicación Regional</w:t>
      </w:r>
      <w:r w:rsidR="00CF6CE2" w:rsidRPr="005458C7">
        <w:rPr>
          <w:rFonts w:eastAsia="Calibri" w:cs="Tahoma"/>
          <w:sz w:val="20"/>
          <w:szCs w:val="20"/>
          <w:lang w:val="es-AR"/>
        </w:rPr>
        <w:t>, integrado</w:t>
      </w:r>
      <w:r w:rsidRPr="005458C7">
        <w:rPr>
          <w:rFonts w:eastAsia="Calibri" w:cs="Tahoma"/>
          <w:sz w:val="20"/>
          <w:szCs w:val="20"/>
          <w:lang w:val="es-AR"/>
        </w:rPr>
        <w:t xml:space="preserve">  por el juez del </w:t>
      </w:r>
      <w:r w:rsidR="009735A0" w:rsidRPr="005458C7">
        <w:rPr>
          <w:rFonts w:eastAsia="Calibri" w:cs="Tahoma"/>
          <w:sz w:val="20"/>
          <w:szCs w:val="20"/>
          <w:lang w:val="es-AR"/>
        </w:rPr>
        <w:t>Tribunal O</w:t>
      </w:r>
      <w:r w:rsidRPr="005458C7">
        <w:rPr>
          <w:rFonts w:eastAsia="Calibri" w:cs="Tahoma"/>
          <w:sz w:val="20"/>
          <w:szCs w:val="20"/>
          <w:lang w:val="es-AR"/>
        </w:rPr>
        <w:t>ral</w:t>
      </w:r>
      <w:r w:rsidR="009735A0" w:rsidRPr="005458C7">
        <w:rPr>
          <w:rFonts w:eastAsia="Calibri" w:cs="Tahoma"/>
          <w:sz w:val="20"/>
          <w:szCs w:val="20"/>
          <w:lang w:val="es-AR"/>
        </w:rPr>
        <w:t xml:space="preserve"> en lo </w:t>
      </w:r>
      <w:r w:rsidR="00CF6CE2" w:rsidRPr="005458C7">
        <w:rPr>
          <w:rFonts w:eastAsia="Calibri" w:cs="Tahoma"/>
          <w:sz w:val="20"/>
          <w:szCs w:val="20"/>
          <w:lang w:val="es-AR"/>
        </w:rPr>
        <w:t>P</w:t>
      </w:r>
      <w:r w:rsidR="009735A0" w:rsidRPr="005458C7">
        <w:rPr>
          <w:rFonts w:eastAsia="Calibri" w:cs="Tahoma"/>
          <w:sz w:val="20"/>
          <w:szCs w:val="20"/>
          <w:lang w:val="es-AR"/>
        </w:rPr>
        <w:t>enal de Iquique,</w:t>
      </w:r>
      <w:r w:rsidRPr="005458C7">
        <w:rPr>
          <w:rFonts w:eastAsia="Calibri" w:cs="Tahoma"/>
          <w:sz w:val="20"/>
          <w:szCs w:val="20"/>
          <w:lang w:val="es-AR"/>
        </w:rPr>
        <w:t xml:space="preserve"> magistrado Sr. Carlos </w:t>
      </w:r>
      <w:proofErr w:type="spellStart"/>
      <w:r w:rsidRPr="005458C7">
        <w:rPr>
          <w:rFonts w:eastAsia="Calibri" w:cs="Tahoma"/>
          <w:sz w:val="20"/>
          <w:szCs w:val="20"/>
          <w:lang w:val="es-AR"/>
        </w:rPr>
        <w:t>Cosma</w:t>
      </w:r>
      <w:proofErr w:type="spellEnd"/>
      <w:r w:rsidRPr="005458C7">
        <w:rPr>
          <w:rFonts w:eastAsia="Calibri" w:cs="Tahoma"/>
          <w:sz w:val="20"/>
          <w:szCs w:val="20"/>
          <w:lang w:val="es-AR"/>
        </w:rPr>
        <w:t xml:space="preserve">, la </w:t>
      </w:r>
      <w:r w:rsidR="009A22F4" w:rsidRPr="005458C7">
        <w:rPr>
          <w:rFonts w:eastAsia="Calibri" w:cs="Tahoma"/>
          <w:sz w:val="20"/>
          <w:szCs w:val="20"/>
          <w:lang w:val="es-AR"/>
        </w:rPr>
        <w:t>académica</w:t>
      </w:r>
      <w:r w:rsidRPr="005458C7">
        <w:rPr>
          <w:rFonts w:eastAsia="Calibri" w:cs="Tahoma"/>
          <w:sz w:val="20"/>
          <w:szCs w:val="20"/>
          <w:lang w:val="es-AR"/>
        </w:rPr>
        <w:t xml:space="preserve"> del área de la </w:t>
      </w:r>
      <w:r w:rsidR="009735A0" w:rsidRPr="005458C7">
        <w:rPr>
          <w:rFonts w:eastAsia="Calibri" w:cs="Tahoma"/>
          <w:sz w:val="20"/>
          <w:szCs w:val="20"/>
          <w:lang w:val="es-AR"/>
        </w:rPr>
        <w:t>E</w:t>
      </w:r>
      <w:r w:rsidRPr="005458C7">
        <w:rPr>
          <w:rFonts w:eastAsia="Calibri" w:cs="Tahoma"/>
          <w:sz w:val="20"/>
          <w:szCs w:val="20"/>
          <w:lang w:val="es-AR"/>
        </w:rPr>
        <w:t xml:space="preserve">conomía de la Universidad Santo Tomas, Sra. Gladys </w:t>
      </w:r>
      <w:proofErr w:type="spellStart"/>
      <w:r w:rsidRPr="005458C7">
        <w:rPr>
          <w:rFonts w:eastAsia="Calibri" w:cs="Tahoma"/>
          <w:sz w:val="20"/>
          <w:szCs w:val="20"/>
          <w:lang w:val="es-AR"/>
        </w:rPr>
        <w:t>Femenías</w:t>
      </w:r>
      <w:proofErr w:type="spellEnd"/>
      <w:r w:rsidRPr="005458C7">
        <w:rPr>
          <w:rFonts w:eastAsia="Calibri" w:cs="Tahoma"/>
          <w:sz w:val="20"/>
          <w:szCs w:val="20"/>
          <w:lang w:val="es-AR"/>
        </w:rPr>
        <w:t xml:space="preserve"> y el representante de la Sra. Ministra de</w:t>
      </w:r>
      <w:r w:rsidR="009B2F83" w:rsidRPr="005458C7">
        <w:rPr>
          <w:rFonts w:eastAsia="Calibri" w:cs="Tahoma"/>
          <w:sz w:val="20"/>
          <w:szCs w:val="20"/>
          <w:lang w:val="es-AR"/>
        </w:rPr>
        <w:t xml:space="preserve"> Justicia, Sr. Rodrigo Guzmán.</w:t>
      </w:r>
    </w:p>
    <w:p w:rsidR="00F27F7C" w:rsidRPr="00434486" w:rsidRDefault="009735A0" w:rsidP="005458C7">
      <w:pPr>
        <w:tabs>
          <w:tab w:val="left" w:pos="426"/>
        </w:tabs>
        <w:spacing w:after="0" w:line="240" w:lineRule="auto"/>
        <w:ind w:firstLine="993"/>
        <w:jc w:val="both"/>
        <w:rPr>
          <w:rFonts w:eastAsia="Calibri" w:cs="Tahoma"/>
          <w:b/>
          <w:sz w:val="32"/>
          <w:szCs w:val="32"/>
          <w:u w:val="single"/>
          <w:lang w:val="es-AR"/>
        </w:rPr>
      </w:pPr>
      <w:r w:rsidRPr="00434486">
        <w:rPr>
          <w:rFonts w:eastAsia="Calibri" w:cs="Tahoma"/>
          <w:b/>
          <w:sz w:val="32"/>
          <w:szCs w:val="32"/>
          <w:u w:val="single"/>
          <w:lang w:val="es-AR"/>
        </w:rPr>
        <w:t>b.- Proyecto Oficina D</w:t>
      </w:r>
      <w:r w:rsidR="00F27F7C" w:rsidRPr="00434486">
        <w:rPr>
          <w:rFonts w:eastAsia="Calibri" w:cs="Tahoma"/>
          <w:b/>
          <w:sz w:val="32"/>
          <w:szCs w:val="32"/>
          <w:u w:val="single"/>
          <w:lang w:val="es-AR"/>
        </w:rPr>
        <w:t xml:space="preserve">efensoría Alto Hospicio </w:t>
      </w:r>
    </w:p>
    <w:p w:rsidR="009A22F4" w:rsidRPr="005458C7" w:rsidRDefault="009A22F4"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A partir del próximo 1 de noviembre entrará en funcion</w:t>
      </w:r>
      <w:r w:rsidR="009735A0" w:rsidRPr="005458C7">
        <w:rPr>
          <w:rFonts w:eastAsia="Calibri" w:cs="Tahoma"/>
          <w:sz w:val="20"/>
          <w:szCs w:val="20"/>
          <w:lang w:val="es-AR"/>
        </w:rPr>
        <w:t xml:space="preserve">amiento </w:t>
      </w:r>
      <w:r w:rsidR="00482599" w:rsidRPr="005458C7">
        <w:rPr>
          <w:rFonts w:eastAsia="Calibri" w:cs="Tahoma"/>
          <w:sz w:val="20"/>
          <w:szCs w:val="20"/>
          <w:lang w:val="es-AR"/>
        </w:rPr>
        <w:t>el</w:t>
      </w:r>
      <w:r w:rsidR="009735A0" w:rsidRPr="005458C7">
        <w:rPr>
          <w:rFonts w:eastAsia="Calibri" w:cs="Tahoma"/>
          <w:sz w:val="20"/>
          <w:szCs w:val="20"/>
          <w:lang w:val="es-AR"/>
        </w:rPr>
        <w:t xml:space="preserve"> nuevo juzgado de G</w:t>
      </w:r>
      <w:r w:rsidRPr="005458C7">
        <w:rPr>
          <w:rFonts w:eastAsia="Calibri" w:cs="Tahoma"/>
          <w:sz w:val="20"/>
          <w:szCs w:val="20"/>
          <w:lang w:val="es-AR"/>
        </w:rPr>
        <w:t>arantía de Alto Hospicio. S</w:t>
      </w:r>
      <w:r w:rsidR="00482599" w:rsidRPr="005458C7">
        <w:rPr>
          <w:rFonts w:eastAsia="Calibri" w:cs="Tahoma"/>
          <w:sz w:val="20"/>
          <w:szCs w:val="20"/>
          <w:lang w:val="es-AR"/>
        </w:rPr>
        <w:t>in duda</w:t>
      </w:r>
      <w:r w:rsidR="001279F8" w:rsidRPr="005458C7">
        <w:rPr>
          <w:rFonts w:eastAsia="Calibri" w:cs="Tahoma"/>
          <w:sz w:val="20"/>
          <w:szCs w:val="20"/>
          <w:lang w:val="es-AR"/>
        </w:rPr>
        <w:t>,</w:t>
      </w:r>
      <w:r w:rsidR="00482599" w:rsidRPr="005458C7">
        <w:rPr>
          <w:rFonts w:eastAsia="Calibri" w:cs="Tahoma"/>
          <w:sz w:val="20"/>
          <w:szCs w:val="20"/>
          <w:lang w:val="es-AR"/>
        </w:rPr>
        <w:t xml:space="preserve"> se </w:t>
      </w:r>
      <w:r w:rsidRPr="005458C7">
        <w:rPr>
          <w:rFonts w:eastAsia="Calibri" w:cs="Tahoma"/>
          <w:sz w:val="20"/>
          <w:szCs w:val="20"/>
          <w:lang w:val="es-AR"/>
        </w:rPr>
        <w:t>trata de la concreción de un anhelado sueño para</w:t>
      </w:r>
      <w:r w:rsidR="006952F7" w:rsidRPr="005458C7">
        <w:rPr>
          <w:rFonts w:eastAsia="Calibri" w:cs="Tahoma"/>
          <w:sz w:val="20"/>
          <w:szCs w:val="20"/>
          <w:lang w:val="es-AR"/>
        </w:rPr>
        <w:t xml:space="preserve"> los habitantes d</w:t>
      </w:r>
      <w:r w:rsidRPr="005458C7">
        <w:rPr>
          <w:rFonts w:eastAsia="Calibri" w:cs="Tahoma"/>
          <w:sz w:val="20"/>
          <w:szCs w:val="20"/>
          <w:lang w:val="es-AR"/>
        </w:rPr>
        <w:t>e esa comuna. Actualmente</w:t>
      </w:r>
      <w:r w:rsidR="008E55AA" w:rsidRPr="005458C7">
        <w:rPr>
          <w:rFonts w:eastAsia="Calibri" w:cs="Tahoma"/>
          <w:sz w:val="20"/>
          <w:szCs w:val="20"/>
          <w:lang w:val="es-AR"/>
        </w:rPr>
        <w:t xml:space="preserve">, </w:t>
      </w:r>
      <w:r w:rsidRPr="005458C7">
        <w:rPr>
          <w:rFonts w:eastAsia="Calibri" w:cs="Tahoma"/>
          <w:sz w:val="20"/>
          <w:szCs w:val="20"/>
          <w:lang w:val="es-AR"/>
        </w:rPr>
        <w:t xml:space="preserve"> los casos </w:t>
      </w:r>
      <w:r w:rsidR="009B2F83" w:rsidRPr="005458C7">
        <w:rPr>
          <w:rFonts w:eastAsia="Calibri" w:cs="Tahoma"/>
          <w:sz w:val="20"/>
          <w:szCs w:val="20"/>
          <w:lang w:val="es-AR"/>
        </w:rPr>
        <w:t>que se origina</w:t>
      </w:r>
      <w:r w:rsidR="00CF6CE2" w:rsidRPr="005458C7">
        <w:rPr>
          <w:rFonts w:eastAsia="Calibri" w:cs="Tahoma"/>
          <w:sz w:val="20"/>
          <w:szCs w:val="20"/>
          <w:lang w:val="es-AR"/>
        </w:rPr>
        <w:t>n</w:t>
      </w:r>
      <w:r w:rsidR="009B2F83" w:rsidRPr="005458C7">
        <w:rPr>
          <w:rFonts w:eastAsia="Calibri" w:cs="Tahoma"/>
          <w:sz w:val="20"/>
          <w:szCs w:val="20"/>
          <w:lang w:val="es-AR"/>
        </w:rPr>
        <w:t xml:space="preserve"> en denuncias por hechos delictivos cometidos en Alto Hospicio  </w:t>
      </w:r>
      <w:r w:rsidRPr="005458C7">
        <w:rPr>
          <w:rFonts w:eastAsia="Calibri" w:cs="Tahoma"/>
          <w:sz w:val="20"/>
          <w:szCs w:val="20"/>
          <w:lang w:val="es-AR"/>
        </w:rPr>
        <w:t xml:space="preserve">son conocidos y resueltos por el </w:t>
      </w:r>
      <w:r w:rsidR="009735A0" w:rsidRPr="005458C7">
        <w:rPr>
          <w:rFonts w:eastAsia="Calibri" w:cs="Tahoma"/>
          <w:sz w:val="20"/>
          <w:szCs w:val="20"/>
          <w:lang w:val="es-AR"/>
        </w:rPr>
        <w:t>Juzgado de G</w:t>
      </w:r>
      <w:r w:rsidRPr="005458C7">
        <w:rPr>
          <w:rFonts w:eastAsia="Calibri" w:cs="Tahoma"/>
          <w:sz w:val="20"/>
          <w:szCs w:val="20"/>
          <w:lang w:val="es-AR"/>
        </w:rPr>
        <w:t xml:space="preserve">arantía de Iquique, lo que obliga a </w:t>
      </w:r>
      <w:r w:rsidR="00F15E70" w:rsidRPr="005458C7">
        <w:rPr>
          <w:rFonts w:eastAsia="Calibri" w:cs="Tahoma"/>
          <w:sz w:val="20"/>
          <w:szCs w:val="20"/>
          <w:lang w:val="es-AR"/>
        </w:rPr>
        <w:t xml:space="preserve">quienes residen en esa comuna </w:t>
      </w:r>
      <w:r w:rsidRPr="005458C7">
        <w:rPr>
          <w:rFonts w:eastAsia="Calibri" w:cs="Tahoma"/>
          <w:sz w:val="20"/>
          <w:szCs w:val="20"/>
          <w:lang w:val="es-AR"/>
        </w:rPr>
        <w:t xml:space="preserve">a trasladarse a esta ciudad con el fin de resolver sus asuntos penales, con </w:t>
      </w:r>
      <w:r w:rsidR="009735A0" w:rsidRPr="005458C7">
        <w:rPr>
          <w:rFonts w:eastAsia="Calibri" w:cs="Tahoma"/>
          <w:sz w:val="20"/>
          <w:szCs w:val="20"/>
          <w:lang w:val="es-AR"/>
        </w:rPr>
        <w:t xml:space="preserve">las dificultades </w:t>
      </w:r>
      <w:r w:rsidR="009B2F83" w:rsidRPr="005458C7">
        <w:rPr>
          <w:rFonts w:eastAsia="Calibri" w:cs="Tahoma"/>
          <w:sz w:val="20"/>
          <w:szCs w:val="20"/>
          <w:lang w:val="es-AR"/>
        </w:rPr>
        <w:t xml:space="preserve">lógicas </w:t>
      </w:r>
      <w:r w:rsidR="009735A0" w:rsidRPr="005458C7">
        <w:rPr>
          <w:rFonts w:eastAsia="Calibri" w:cs="Tahoma"/>
          <w:sz w:val="20"/>
          <w:szCs w:val="20"/>
          <w:lang w:val="es-AR"/>
        </w:rPr>
        <w:t>que ello conlleva</w:t>
      </w:r>
      <w:r w:rsidRPr="005458C7">
        <w:rPr>
          <w:rFonts w:eastAsia="Calibri" w:cs="Tahoma"/>
          <w:sz w:val="20"/>
          <w:szCs w:val="20"/>
          <w:lang w:val="es-AR"/>
        </w:rPr>
        <w:t>.</w:t>
      </w:r>
    </w:p>
    <w:p w:rsidR="001279F8" w:rsidRPr="005458C7" w:rsidRDefault="001279F8"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Creemos que u</w:t>
      </w:r>
      <w:r w:rsidR="009A22F4" w:rsidRPr="005458C7">
        <w:rPr>
          <w:rFonts w:eastAsia="Calibri" w:cs="Tahoma"/>
          <w:sz w:val="20"/>
          <w:szCs w:val="20"/>
          <w:lang w:val="es-AR"/>
        </w:rPr>
        <w:t>na justicia efectiva</w:t>
      </w:r>
      <w:r w:rsidRPr="005458C7">
        <w:rPr>
          <w:rFonts w:eastAsia="Calibri" w:cs="Tahoma"/>
          <w:sz w:val="20"/>
          <w:szCs w:val="20"/>
          <w:lang w:val="es-AR"/>
        </w:rPr>
        <w:t>,</w:t>
      </w:r>
      <w:r w:rsidR="009A22F4" w:rsidRPr="005458C7">
        <w:rPr>
          <w:rFonts w:eastAsia="Calibri" w:cs="Tahoma"/>
          <w:sz w:val="20"/>
          <w:szCs w:val="20"/>
          <w:lang w:val="es-AR"/>
        </w:rPr>
        <w:t xml:space="preserve"> es una justicia oportuna y accesible para todas y todos. Por lo mismo, la </w:t>
      </w:r>
      <w:r w:rsidR="009735A0" w:rsidRPr="005458C7">
        <w:rPr>
          <w:rFonts w:eastAsia="Calibri" w:cs="Tahoma"/>
          <w:sz w:val="20"/>
          <w:szCs w:val="20"/>
          <w:lang w:val="es-AR"/>
        </w:rPr>
        <w:t>D</w:t>
      </w:r>
      <w:r w:rsidR="009A22F4" w:rsidRPr="005458C7">
        <w:rPr>
          <w:rFonts w:eastAsia="Calibri" w:cs="Tahoma"/>
          <w:sz w:val="20"/>
          <w:szCs w:val="20"/>
          <w:lang w:val="es-AR"/>
        </w:rPr>
        <w:t xml:space="preserve">efensoría </w:t>
      </w:r>
      <w:r w:rsidR="009735A0" w:rsidRPr="005458C7">
        <w:rPr>
          <w:rFonts w:eastAsia="Calibri" w:cs="Tahoma"/>
          <w:sz w:val="20"/>
          <w:szCs w:val="20"/>
          <w:lang w:val="es-AR"/>
        </w:rPr>
        <w:t>Penal P</w:t>
      </w:r>
      <w:r w:rsidR="009A22F4" w:rsidRPr="005458C7">
        <w:rPr>
          <w:rFonts w:eastAsia="Calibri" w:cs="Tahoma"/>
          <w:sz w:val="20"/>
          <w:szCs w:val="20"/>
          <w:lang w:val="es-AR"/>
        </w:rPr>
        <w:t xml:space="preserve">ública espera contar en los próximos años con </w:t>
      </w:r>
      <w:r w:rsidR="00497E0B" w:rsidRPr="005458C7">
        <w:rPr>
          <w:rFonts w:eastAsia="Calibri" w:cs="Tahoma"/>
          <w:sz w:val="20"/>
          <w:szCs w:val="20"/>
          <w:lang w:val="es-AR"/>
        </w:rPr>
        <w:t>instalaciones y</w:t>
      </w:r>
      <w:r w:rsidR="009A22F4" w:rsidRPr="005458C7">
        <w:rPr>
          <w:rFonts w:eastAsia="Calibri" w:cs="Tahoma"/>
          <w:sz w:val="20"/>
          <w:szCs w:val="20"/>
          <w:lang w:val="es-AR"/>
        </w:rPr>
        <w:t xml:space="preserve"> dependencias </w:t>
      </w:r>
      <w:r w:rsidR="005A16DD" w:rsidRPr="005458C7">
        <w:rPr>
          <w:rFonts w:eastAsia="Calibri" w:cs="Tahoma"/>
          <w:sz w:val="20"/>
          <w:szCs w:val="20"/>
          <w:lang w:val="es-AR"/>
        </w:rPr>
        <w:t xml:space="preserve">propias </w:t>
      </w:r>
      <w:r w:rsidR="009A22F4" w:rsidRPr="005458C7">
        <w:rPr>
          <w:rFonts w:eastAsia="Calibri" w:cs="Tahoma"/>
          <w:sz w:val="20"/>
          <w:szCs w:val="20"/>
          <w:lang w:val="es-AR"/>
        </w:rPr>
        <w:t xml:space="preserve">que permitan dar asistencia jurídica a todos los habitantes </w:t>
      </w:r>
      <w:r w:rsidR="00056480" w:rsidRPr="005458C7">
        <w:rPr>
          <w:rFonts w:eastAsia="Calibri" w:cs="Tahoma"/>
          <w:sz w:val="20"/>
          <w:szCs w:val="20"/>
          <w:lang w:val="es-AR"/>
        </w:rPr>
        <w:t>en la</w:t>
      </w:r>
      <w:r w:rsidR="008E55AA" w:rsidRPr="005458C7">
        <w:rPr>
          <w:rFonts w:eastAsia="Calibri" w:cs="Tahoma"/>
          <w:sz w:val="20"/>
          <w:szCs w:val="20"/>
          <w:lang w:val="es-AR"/>
        </w:rPr>
        <w:t xml:space="preserve"> misma </w:t>
      </w:r>
      <w:r w:rsidR="00E15E8E" w:rsidRPr="005458C7">
        <w:rPr>
          <w:rFonts w:eastAsia="Calibri" w:cs="Tahoma"/>
          <w:sz w:val="20"/>
          <w:szCs w:val="20"/>
          <w:lang w:val="es-AR"/>
        </w:rPr>
        <w:t xml:space="preserve">comuna de </w:t>
      </w:r>
      <w:r w:rsidR="009A22F4" w:rsidRPr="005458C7">
        <w:rPr>
          <w:rFonts w:eastAsia="Calibri" w:cs="Tahoma"/>
          <w:sz w:val="20"/>
          <w:szCs w:val="20"/>
          <w:lang w:val="es-AR"/>
        </w:rPr>
        <w:t xml:space="preserve">Alto Hospicio. </w:t>
      </w:r>
    </w:p>
    <w:p w:rsidR="00482599" w:rsidRPr="005458C7" w:rsidRDefault="009A22F4"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Para ello hemos iniciado las gestiones con la autoridad comunal, encabezada por su alcalde Sr. Ramón Galleguillos</w:t>
      </w:r>
      <w:r w:rsidR="009735A0" w:rsidRPr="005458C7">
        <w:rPr>
          <w:rFonts w:eastAsia="Calibri" w:cs="Tahoma"/>
          <w:sz w:val="20"/>
          <w:szCs w:val="20"/>
          <w:lang w:val="es-AR"/>
        </w:rPr>
        <w:t>,</w:t>
      </w:r>
      <w:r w:rsidRPr="005458C7">
        <w:rPr>
          <w:rFonts w:eastAsia="Calibri" w:cs="Tahoma"/>
          <w:sz w:val="20"/>
          <w:szCs w:val="20"/>
          <w:lang w:val="es-AR"/>
        </w:rPr>
        <w:t xml:space="preserve"> y con autoridades</w:t>
      </w:r>
      <w:r w:rsidR="001279F8" w:rsidRPr="005458C7">
        <w:rPr>
          <w:rFonts w:eastAsia="Calibri" w:cs="Tahoma"/>
          <w:sz w:val="20"/>
          <w:szCs w:val="20"/>
          <w:lang w:val="es-AR"/>
        </w:rPr>
        <w:t xml:space="preserve"> nacionales y</w:t>
      </w:r>
      <w:r w:rsidRPr="005458C7">
        <w:rPr>
          <w:rFonts w:eastAsia="Calibri" w:cs="Tahoma"/>
          <w:sz w:val="20"/>
          <w:szCs w:val="20"/>
          <w:lang w:val="es-AR"/>
        </w:rPr>
        <w:t xml:space="preserve"> regionales,</w:t>
      </w:r>
      <w:r w:rsidR="00056480" w:rsidRPr="005458C7">
        <w:rPr>
          <w:rFonts w:eastAsia="Calibri" w:cs="Tahoma"/>
          <w:sz w:val="20"/>
          <w:szCs w:val="20"/>
          <w:lang w:val="es-AR"/>
        </w:rPr>
        <w:t xml:space="preserve"> </w:t>
      </w:r>
      <w:r w:rsidR="005A16DD" w:rsidRPr="005458C7">
        <w:rPr>
          <w:rFonts w:eastAsia="Calibri" w:cs="Tahoma"/>
          <w:sz w:val="20"/>
          <w:szCs w:val="20"/>
          <w:lang w:val="es-AR"/>
        </w:rPr>
        <w:t xml:space="preserve">a fin de contar prontamente con un terreno y el financiamiento para iniciar las obras de edificación de lo </w:t>
      </w:r>
      <w:r w:rsidR="00497E0B" w:rsidRPr="005458C7">
        <w:rPr>
          <w:rFonts w:eastAsia="Calibri" w:cs="Tahoma"/>
          <w:sz w:val="20"/>
          <w:szCs w:val="20"/>
          <w:lang w:val="es-AR"/>
        </w:rPr>
        <w:t>que esperamos sea</w:t>
      </w:r>
      <w:r w:rsidR="005A16DD" w:rsidRPr="005458C7">
        <w:rPr>
          <w:rFonts w:eastAsia="Calibri" w:cs="Tahoma"/>
          <w:sz w:val="20"/>
          <w:szCs w:val="20"/>
          <w:lang w:val="es-AR"/>
        </w:rPr>
        <w:t xml:space="preserve"> la nueva Defensoría de Alto Hospicio. Aprovecho esta oportunidad para expresar mi</w:t>
      </w:r>
      <w:r w:rsidR="00E15E8E" w:rsidRPr="005458C7">
        <w:rPr>
          <w:rFonts w:eastAsia="Calibri" w:cs="Tahoma"/>
          <w:sz w:val="20"/>
          <w:szCs w:val="20"/>
          <w:lang w:val="es-AR"/>
        </w:rPr>
        <w:t xml:space="preserve"> agradecimiento </w:t>
      </w:r>
      <w:r w:rsidR="005A16DD" w:rsidRPr="005458C7">
        <w:rPr>
          <w:rFonts w:eastAsia="Calibri" w:cs="Tahoma"/>
          <w:sz w:val="20"/>
          <w:szCs w:val="20"/>
          <w:lang w:val="es-AR"/>
        </w:rPr>
        <w:t xml:space="preserve">a todos ellos </w:t>
      </w:r>
      <w:r w:rsidR="00E15E8E" w:rsidRPr="005458C7">
        <w:rPr>
          <w:rFonts w:eastAsia="Calibri" w:cs="Tahoma"/>
          <w:sz w:val="20"/>
          <w:szCs w:val="20"/>
          <w:lang w:val="es-AR"/>
        </w:rPr>
        <w:t>por el apoyo y la colaboración que nos han brindado</w:t>
      </w:r>
      <w:r w:rsidR="005A16DD" w:rsidRPr="005458C7">
        <w:rPr>
          <w:rFonts w:eastAsia="Calibri" w:cs="Tahoma"/>
          <w:sz w:val="20"/>
          <w:szCs w:val="20"/>
          <w:lang w:val="es-AR"/>
        </w:rPr>
        <w:t xml:space="preserve">. </w:t>
      </w:r>
    </w:p>
    <w:p w:rsidR="00F27F7C" w:rsidRPr="00434486" w:rsidRDefault="00F27F7C" w:rsidP="005458C7">
      <w:pPr>
        <w:tabs>
          <w:tab w:val="left" w:pos="426"/>
        </w:tabs>
        <w:spacing w:after="0" w:line="240" w:lineRule="auto"/>
        <w:ind w:firstLine="993"/>
        <w:jc w:val="both"/>
        <w:rPr>
          <w:rFonts w:eastAsia="Calibri" w:cs="Tahoma"/>
          <w:b/>
          <w:sz w:val="32"/>
          <w:szCs w:val="32"/>
          <w:u w:val="single"/>
          <w:lang w:val="es-AR"/>
        </w:rPr>
      </w:pPr>
      <w:r w:rsidRPr="00434486">
        <w:rPr>
          <w:rFonts w:eastAsia="Calibri" w:cs="Tahoma"/>
          <w:b/>
          <w:sz w:val="32"/>
          <w:szCs w:val="32"/>
          <w:lang w:val="es-AR"/>
        </w:rPr>
        <w:t>c</w:t>
      </w:r>
      <w:r w:rsidRPr="00434486">
        <w:rPr>
          <w:rFonts w:eastAsia="Calibri" w:cs="Tahoma"/>
          <w:b/>
          <w:sz w:val="32"/>
          <w:szCs w:val="32"/>
          <w:u w:val="single"/>
          <w:lang w:val="es-AR"/>
        </w:rPr>
        <w:t xml:space="preserve">.- Proyecto restructuración </w:t>
      </w:r>
      <w:r w:rsidR="009735A0" w:rsidRPr="00434486">
        <w:rPr>
          <w:rFonts w:eastAsia="Calibri" w:cs="Tahoma"/>
          <w:b/>
          <w:sz w:val="32"/>
          <w:szCs w:val="32"/>
          <w:u w:val="single"/>
          <w:lang w:val="es-AR"/>
        </w:rPr>
        <w:t>Defensoría L</w:t>
      </w:r>
      <w:r w:rsidRPr="00434486">
        <w:rPr>
          <w:rFonts w:eastAsia="Calibri" w:cs="Tahoma"/>
          <w:b/>
          <w:sz w:val="32"/>
          <w:szCs w:val="32"/>
          <w:u w:val="single"/>
          <w:lang w:val="es-AR"/>
        </w:rPr>
        <w:t xml:space="preserve">ocal de Iquique </w:t>
      </w:r>
    </w:p>
    <w:p w:rsidR="009B2F83" w:rsidRPr="005458C7" w:rsidRDefault="00E15E8E"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Para cualquier pers</w:t>
      </w:r>
      <w:r w:rsidR="00056480" w:rsidRPr="005458C7">
        <w:rPr>
          <w:rFonts w:eastAsia="Calibri" w:cs="Tahoma"/>
          <w:sz w:val="20"/>
          <w:szCs w:val="20"/>
          <w:lang w:val="es-AR"/>
        </w:rPr>
        <w:t>ona</w:t>
      </w:r>
      <w:r w:rsidR="002B73E2" w:rsidRPr="005458C7">
        <w:rPr>
          <w:rFonts w:eastAsia="Calibri" w:cs="Tahoma"/>
          <w:sz w:val="20"/>
          <w:szCs w:val="20"/>
          <w:lang w:val="es-AR"/>
        </w:rPr>
        <w:t xml:space="preserve"> enfrentar un proceso penal</w:t>
      </w:r>
      <w:r w:rsidRPr="005458C7">
        <w:rPr>
          <w:rFonts w:eastAsia="Calibri" w:cs="Tahoma"/>
          <w:sz w:val="20"/>
          <w:szCs w:val="20"/>
          <w:lang w:val="es-AR"/>
        </w:rPr>
        <w:t xml:space="preserve"> puede ser la experiencia más difícil de sus vidas. Somos conscientes de lo complejo que </w:t>
      </w:r>
      <w:r w:rsidR="002B73E2" w:rsidRPr="005458C7">
        <w:rPr>
          <w:rFonts w:eastAsia="Calibri" w:cs="Tahoma"/>
          <w:sz w:val="20"/>
          <w:szCs w:val="20"/>
          <w:lang w:val="es-AR"/>
        </w:rPr>
        <w:t>es para un</w:t>
      </w:r>
      <w:r w:rsidR="00557704" w:rsidRPr="005458C7">
        <w:rPr>
          <w:rFonts w:eastAsia="Calibri" w:cs="Tahoma"/>
          <w:sz w:val="20"/>
          <w:szCs w:val="20"/>
          <w:lang w:val="es-AR"/>
        </w:rPr>
        <w:t xml:space="preserve"> </w:t>
      </w:r>
      <w:r w:rsidRPr="005458C7">
        <w:rPr>
          <w:rFonts w:eastAsia="Calibri" w:cs="Tahoma"/>
          <w:sz w:val="20"/>
          <w:szCs w:val="20"/>
          <w:lang w:val="es-AR"/>
        </w:rPr>
        <w:t>imputad</w:t>
      </w:r>
      <w:r w:rsidR="00557704" w:rsidRPr="005458C7">
        <w:rPr>
          <w:rFonts w:eastAsia="Calibri" w:cs="Tahoma"/>
          <w:sz w:val="20"/>
          <w:szCs w:val="20"/>
          <w:lang w:val="es-AR"/>
        </w:rPr>
        <w:t>o</w:t>
      </w:r>
      <w:r w:rsidRPr="005458C7">
        <w:rPr>
          <w:rFonts w:eastAsia="Calibri" w:cs="Tahoma"/>
          <w:sz w:val="20"/>
          <w:szCs w:val="20"/>
          <w:lang w:val="es-AR"/>
        </w:rPr>
        <w:t xml:space="preserve"> </w:t>
      </w:r>
      <w:r w:rsidR="00497E0B" w:rsidRPr="005458C7">
        <w:rPr>
          <w:rFonts w:eastAsia="Calibri" w:cs="Tahoma"/>
          <w:sz w:val="20"/>
          <w:szCs w:val="20"/>
          <w:lang w:val="es-AR"/>
        </w:rPr>
        <w:t>y su</w:t>
      </w:r>
      <w:r w:rsidRPr="005458C7">
        <w:rPr>
          <w:rFonts w:eastAsia="Calibri" w:cs="Tahoma"/>
          <w:sz w:val="20"/>
          <w:szCs w:val="20"/>
          <w:lang w:val="es-AR"/>
        </w:rPr>
        <w:t xml:space="preserve"> entorno familiar, laboral o social, el verse expuesto a un sistema penal</w:t>
      </w:r>
      <w:r w:rsidR="008E55AA" w:rsidRPr="005458C7">
        <w:rPr>
          <w:rFonts w:eastAsia="Calibri" w:cs="Tahoma"/>
          <w:sz w:val="20"/>
          <w:szCs w:val="20"/>
          <w:lang w:val="es-AR"/>
        </w:rPr>
        <w:t xml:space="preserve"> desconocido y </w:t>
      </w:r>
      <w:r w:rsidRPr="005458C7">
        <w:rPr>
          <w:rFonts w:eastAsia="Calibri" w:cs="Tahoma"/>
          <w:sz w:val="20"/>
          <w:szCs w:val="20"/>
          <w:lang w:val="es-AR"/>
        </w:rPr>
        <w:t>adverso.</w:t>
      </w:r>
    </w:p>
    <w:p w:rsidR="009B2F83" w:rsidRPr="005458C7" w:rsidRDefault="00E15E8E"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Nuestro rol no se agota en la</w:t>
      </w:r>
      <w:r w:rsidR="008E55AA" w:rsidRPr="005458C7">
        <w:rPr>
          <w:rFonts w:eastAsia="Calibri" w:cs="Tahoma"/>
          <w:sz w:val="20"/>
          <w:szCs w:val="20"/>
          <w:lang w:val="es-AR"/>
        </w:rPr>
        <w:t>s alegaciones jurídicas realizadas por nuestros abogados y abogadas en tribunales</w:t>
      </w:r>
      <w:r w:rsidRPr="005458C7">
        <w:rPr>
          <w:rFonts w:eastAsia="Calibri" w:cs="Tahoma"/>
          <w:sz w:val="20"/>
          <w:szCs w:val="20"/>
          <w:lang w:val="es-AR"/>
        </w:rPr>
        <w:t xml:space="preserve">, sino que además procuramos brindar a nuestros usuarios un servicio que les </w:t>
      </w:r>
      <w:r w:rsidR="005A16DD" w:rsidRPr="005458C7">
        <w:rPr>
          <w:rFonts w:eastAsia="Calibri" w:cs="Tahoma"/>
          <w:sz w:val="20"/>
          <w:szCs w:val="20"/>
          <w:lang w:val="es-AR"/>
        </w:rPr>
        <w:t xml:space="preserve">otorgue </w:t>
      </w:r>
      <w:r w:rsidRPr="005458C7">
        <w:rPr>
          <w:rFonts w:eastAsia="Calibri" w:cs="Tahoma"/>
          <w:sz w:val="20"/>
          <w:szCs w:val="20"/>
          <w:lang w:val="es-AR"/>
        </w:rPr>
        <w:t>un trato digno</w:t>
      </w:r>
      <w:r w:rsidR="008E55AA" w:rsidRPr="005458C7">
        <w:rPr>
          <w:rFonts w:eastAsia="Calibri" w:cs="Tahoma"/>
          <w:sz w:val="20"/>
          <w:szCs w:val="20"/>
          <w:lang w:val="es-AR"/>
        </w:rPr>
        <w:t xml:space="preserve"> y </w:t>
      </w:r>
      <w:r w:rsidRPr="005458C7">
        <w:rPr>
          <w:rFonts w:eastAsia="Calibri" w:cs="Tahoma"/>
          <w:sz w:val="20"/>
          <w:szCs w:val="20"/>
          <w:lang w:val="es-AR"/>
        </w:rPr>
        <w:t>acorde a su calidad de ser humano</w:t>
      </w:r>
      <w:r w:rsidR="008E55AA" w:rsidRPr="005458C7">
        <w:rPr>
          <w:rFonts w:eastAsia="Calibri" w:cs="Tahoma"/>
          <w:sz w:val="20"/>
          <w:szCs w:val="20"/>
          <w:lang w:val="es-AR"/>
        </w:rPr>
        <w:t xml:space="preserve"> en todos los puntos de contacto que tienen con la institución, ya sea en recintos penitenciarios o en nuestras oficinas de atención de público</w:t>
      </w:r>
      <w:r w:rsidRPr="005458C7">
        <w:rPr>
          <w:rFonts w:eastAsia="Calibri" w:cs="Tahoma"/>
          <w:sz w:val="20"/>
          <w:szCs w:val="20"/>
          <w:lang w:val="es-AR"/>
        </w:rPr>
        <w:t xml:space="preserve">. </w:t>
      </w:r>
    </w:p>
    <w:p w:rsidR="00385C70" w:rsidRPr="005458C7" w:rsidRDefault="00E15E8E"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Por lo mismo, con el afán de perfeccionar nuestros modelos de gestión intern</w:t>
      </w:r>
      <w:r w:rsidR="00557704" w:rsidRPr="005458C7">
        <w:rPr>
          <w:rFonts w:eastAsia="Calibri" w:cs="Tahoma"/>
          <w:sz w:val="20"/>
          <w:szCs w:val="20"/>
          <w:lang w:val="es-AR"/>
        </w:rPr>
        <w:t>o</w:t>
      </w:r>
      <w:r w:rsidR="00482599" w:rsidRPr="005458C7">
        <w:rPr>
          <w:rFonts w:eastAsia="Calibri" w:cs="Tahoma"/>
          <w:sz w:val="20"/>
          <w:szCs w:val="20"/>
          <w:lang w:val="es-AR"/>
        </w:rPr>
        <w:t>s</w:t>
      </w:r>
      <w:r w:rsidRPr="005458C7">
        <w:rPr>
          <w:rFonts w:eastAsia="Calibri" w:cs="Tahoma"/>
          <w:sz w:val="20"/>
          <w:szCs w:val="20"/>
          <w:lang w:val="es-AR"/>
        </w:rPr>
        <w:t xml:space="preserve"> y proporcionar a nuestros usuarios la mejor atención </w:t>
      </w:r>
      <w:r w:rsidR="00497E0B" w:rsidRPr="005458C7">
        <w:rPr>
          <w:rFonts w:eastAsia="Calibri" w:cs="Tahoma"/>
          <w:sz w:val="20"/>
          <w:szCs w:val="20"/>
          <w:lang w:val="es-AR"/>
        </w:rPr>
        <w:t>y defensa</w:t>
      </w:r>
      <w:r w:rsidRPr="005458C7">
        <w:rPr>
          <w:rFonts w:eastAsia="Calibri" w:cs="Tahoma"/>
          <w:sz w:val="20"/>
          <w:szCs w:val="20"/>
          <w:lang w:val="es-AR"/>
        </w:rPr>
        <w:t>, este</w:t>
      </w:r>
      <w:r w:rsidR="00056480" w:rsidRPr="005458C7">
        <w:rPr>
          <w:rFonts w:eastAsia="Calibri" w:cs="Tahoma"/>
          <w:sz w:val="20"/>
          <w:szCs w:val="20"/>
          <w:lang w:val="es-AR"/>
        </w:rPr>
        <w:t xml:space="preserve"> año</w:t>
      </w:r>
      <w:r w:rsidRPr="005458C7">
        <w:rPr>
          <w:rFonts w:eastAsia="Calibri" w:cs="Tahoma"/>
          <w:sz w:val="20"/>
          <w:szCs w:val="20"/>
          <w:lang w:val="es-AR"/>
        </w:rPr>
        <w:t xml:space="preserve"> 2016 nos hemos propuesto un ambicioso plan de </w:t>
      </w:r>
      <w:r w:rsidR="00753B9A" w:rsidRPr="005458C7">
        <w:rPr>
          <w:rFonts w:eastAsia="Calibri" w:cs="Tahoma"/>
          <w:sz w:val="20"/>
          <w:szCs w:val="20"/>
          <w:lang w:val="es-AR"/>
        </w:rPr>
        <w:t>restructuración en la organización y el</w:t>
      </w:r>
      <w:r w:rsidR="00482599" w:rsidRPr="005458C7">
        <w:rPr>
          <w:rFonts w:eastAsia="Calibri" w:cs="Tahoma"/>
          <w:sz w:val="20"/>
          <w:szCs w:val="20"/>
          <w:lang w:val="es-AR"/>
        </w:rPr>
        <w:t xml:space="preserve"> funcionamiento </w:t>
      </w:r>
      <w:r w:rsidR="00497E0B" w:rsidRPr="005458C7">
        <w:rPr>
          <w:rFonts w:eastAsia="Calibri" w:cs="Tahoma"/>
          <w:sz w:val="20"/>
          <w:szCs w:val="20"/>
          <w:lang w:val="es-AR"/>
        </w:rPr>
        <w:t>de la</w:t>
      </w:r>
      <w:r w:rsidR="002B73E2" w:rsidRPr="005458C7">
        <w:rPr>
          <w:rFonts w:eastAsia="Calibri" w:cs="Tahoma"/>
          <w:sz w:val="20"/>
          <w:szCs w:val="20"/>
          <w:lang w:val="es-AR"/>
        </w:rPr>
        <w:t xml:space="preserve"> Defensoría L</w:t>
      </w:r>
      <w:r w:rsidR="00557704" w:rsidRPr="005458C7">
        <w:rPr>
          <w:rFonts w:eastAsia="Calibri" w:cs="Tahoma"/>
          <w:sz w:val="20"/>
          <w:szCs w:val="20"/>
          <w:lang w:val="es-AR"/>
        </w:rPr>
        <w:t>ocal de Iquique</w:t>
      </w:r>
      <w:r w:rsidR="002B73E2" w:rsidRPr="005458C7">
        <w:rPr>
          <w:rFonts w:eastAsia="Calibri" w:cs="Tahoma"/>
          <w:sz w:val="20"/>
          <w:szCs w:val="20"/>
          <w:lang w:val="es-AR"/>
        </w:rPr>
        <w:t xml:space="preserve">. </w:t>
      </w:r>
    </w:p>
    <w:p w:rsidR="00557704" w:rsidRPr="005458C7" w:rsidRDefault="002B73E2"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Con </w:t>
      </w:r>
      <w:r w:rsidR="00056480" w:rsidRPr="005458C7">
        <w:rPr>
          <w:rFonts w:eastAsia="Calibri" w:cs="Tahoma"/>
          <w:sz w:val="20"/>
          <w:szCs w:val="20"/>
          <w:lang w:val="es-AR"/>
        </w:rPr>
        <w:t>e</w:t>
      </w:r>
      <w:r w:rsidR="009B2F83" w:rsidRPr="005458C7">
        <w:rPr>
          <w:rFonts w:eastAsia="Calibri" w:cs="Tahoma"/>
          <w:sz w:val="20"/>
          <w:szCs w:val="20"/>
          <w:lang w:val="es-AR"/>
        </w:rPr>
        <w:t>ste nuevo proyecto</w:t>
      </w:r>
      <w:r w:rsidR="00557704" w:rsidRPr="005458C7">
        <w:rPr>
          <w:rFonts w:eastAsia="Calibri" w:cs="Tahoma"/>
          <w:sz w:val="20"/>
          <w:szCs w:val="20"/>
          <w:lang w:val="es-AR"/>
        </w:rPr>
        <w:t xml:space="preserve"> </w:t>
      </w:r>
      <w:r w:rsidR="00803046" w:rsidRPr="005458C7">
        <w:rPr>
          <w:rFonts w:eastAsia="Calibri" w:cs="Tahoma"/>
          <w:sz w:val="20"/>
          <w:szCs w:val="20"/>
          <w:lang w:val="es-AR"/>
        </w:rPr>
        <w:t xml:space="preserve">piloto </w:t>
      </w:r>
      <w:r w:rsidR="00557704" w:rsidRPr="005458C7">
        <w:rPr>
          <w:rFonts w:eastAsia="Calibri" w:cs="Tahoma"/>
          <w:sz w:val="20"/>
          <w:szCs w:val="20"/>
          <w:lang w:val="es-AR"/>
        </w:rPr>
        <w:t>esperamos</w:t>
      </w:r>
      <w:r w:rsidR="00482599" w:rsidRPr="005458C7">
        <w:rPr>
          <w:rFonts w:eastAsia="Calibri" w:cs="Tahoma"/>
          <w:sz w:val="20"/>
          <w:szCs w:val="20"/>
          <w:lang w:val="es-AR"/>
        </w:rPr>
        <w:t>, entre otros objetivos,</w:t>
      </w:r>
      <w:r w:rsidR="00557704" w:rsidRPr="005458C7">
        <w:rPr>
          <w:rFonts w:eastAsia="Calibri" w:cs="Tahoma"/>
          <w:sz w:val="20"/>
          <w:szCs w:val="20"/>
          <w:lang w:val="es-AR"/>
        </w:rPr>
        <w:t xml:space="preserve"> fortalecer la defensa especializada </w:t>
      </w:r>
      <w:r w:rsidRPr="005458C7">
        <w:rPr>
          <w:rFonts w:eastAsia="Calibri" w:cs="Tahoma"/>
          <w:sz w:val="20"/>
          <w:szCs w:val="20"/>
          <w:lang w:val="es-AR"/>
        </w:rPr>
        <w:t>para</w:t>
      </w:r>
      <w:r w:rsidR="00557704" w:rsidRPr="005458C7">
        <w:rPr>
          <w:rFonts w:eastAsia="Calibri" w:cs="Tahoma"/>
          <w:sz w:val="20"/>
          <w:szCs w:val="20"/>
          <w:lang w:val="es-AR"/>
        </w:rPr>
        <w:t xml:space="preserve"> nuestros imputados e imputadas adolescentes</w:t>
      </w:r>
      <w:r w:rsidR="001279F8" w:rsidRPr="005458C7">
        <w:rPr>
          <w:rFonts w:eastAsia="Calibri" w:cs="Tahoma"/>
          <w:sz w:val="20"/>
          <w:szCs w:val="20"/>
          <w:lang w:val="es-AR"/>
        </w:rPr>
        <w:t>,</w:t>
      </w:r>
      <w:r w:rsidR="00557704" w:rsidRPr="005458C7">
        <w:rPr>
          <w:rFonts w:eastAsia="Calibri" w:cs="Tahoma"/>
          <w:sz w:val="20"/>
          <w:szCs w:val="20"/>
          <w:lang w:val="es-AR"/>
        </w:rPr>
        <w:t xml:space="preserve"> </w:t>
      </w:r>
      <w:r w:rsidR="001279F8" w:rsidRPr="005458C7">
        <w:rPr>
          <w:rFonts w:eastAsia="Calibri" w:cs="Tahoma"/>
          <w:sz w:val="20"/>
          <w:szCs w:val="20"/>
          <w:lang w:val="es-AR"/>
        </w:rPr>
        <w:t>reasignado las funciones de uno de nuestros defensores locales</w:t>
      </w:r>
      <w:r w:rsidR="00557704" w:rsidRPr="005458C7">
        <w:rPr>
          <w:rFonts w:eastAsia="Calibri" w:cs="Tahoma"/>
          <w:sz w:val="20"/>
          <w:szCs w:val="20"/>
          <w:lang w:val="es-AR"/>
        </w:rPr>
        <w:t xml:space="preserve"> </w:t>
      </w:r>
      <w:r w:rsidRPr="005458C7">
        <w:rPr>
          <w:rFonts w:eastAsia="Calibri" w:cs="Tahoma"/>
          <w:sz w:val="20"/>
          <w:szCs w:val="20"/>
          <w:lang w:val="es-AR"/>
        </w:rPr>
        <w:t>par</w:t>
      </w:r>
      <w:r w:rsidR="00557704" w:rsidRPr="005458C7">
        <w:rPr>
          <w:rFonts w:eastAsia="Calibri" w:cs="Tahoma"/>
          <w:sz w:val="20"/>
          <w:szCs w:val="20"/>
          <w:lang w:val="es-AR"/>
        </w:rPr>
        <w:t>a la defensa de estos jóvenes</w:t>
      </w:r>
      <w:r w:rsidRPr="005458C7">
        <w:rPr>
          <w:rFonts w:eastAsia="Calibri" w:cs="Tahoma"/>
          <w:sz w:val="20"/>
          <w:szCs w:val="20"/>
          <w:lang w:val="es-AR"/>
        </w:rPr>
        <w:t>,</w:t>
      </w:r>
      <w:r w:rsidR="00557704" w:rsidRPr="005458C7">
        <w:rPr>
          <w:rFonts w:eastAsia="Calibri" w:cs="Tahoma"/>
          <w:sz w:val="20"/>
          <w:szCs w:val="20"/>
          <w:lang w:val="es-AR"/>
        </w:rPr>
        <w:t xml:space="preserve"> tanto en la fase de </w:t>
      </w:r>
      <w:r w:rsidR="005A16DD" w:rsidRPr="005458C7">
        <w:rPr>
          <w:rFonts w:eastAsia="Calibri" w:cs="Tahoma"/>
          <w:sz w:val="20"/>
          <w:szCs w:val="20"/>
          <w:lang w:val="es-AR"/>
        </w:rPr>
        <w:t xml:space="preserve">investigación, juzgamiento y ejecución de </w:t>
      </w:r>
      <w:r w:rsidR="00557704" w:rsidRPr="005458C7">
        <w:rPr>
          <w:rFonts w:eastAsia="Calibri" w:cs="Tahoma"/>
          <w:sz w:val="20"/>
          <w:szCs w:val="20"/>
          <w:lang w:val="es-AR"/>
        </w:rPr>
        <w:t xml:space="preserve">sus sentencias. </w:t>
      </w:r>
      <w:r w:rsidR="00385C70" w:rsidRPr="005458C7">
        <w:rPr>
          <w:rFonts w:eastAsia="Calibri" w:cs="Tahoma"/>
          <w:sz w:val="20"/>
          <w:szCs w:val="20"/>
          <w:lang w:val="es-AR"/>
        </w:rPr>
        <w:t xml:space="preserve">Dicho proyecto se encuentra en fase de implementación, para lo cual </w:t>
      </w:r>
      <w:r w:rsidR="007D4827" w:rsidRPr="005458C7">
        <w:rPr>
          <w:rFonts w:eastAsia="Calibri" w:cs="Tahoma"/>
          <w:sz w:val="20"/>
          <w:szCs w:val="20"/>
          <w:lang w:val="es-AR"/>
        </w:rPr>
        <w:t xml:space="preserve">ha sido </w:t>
      </w:r>
      <w:r w:rsidR="00851EA1" w:rsidRPr="005458C7">
        <w:rPr>
          <w:rFonts w:eastAsia="Calibri" w:cs="Tahoma"/>
          <w:sz w:val="20"/>
          <w:szCs w:val="20"/>
          <w:lang w:val="es-AR"/>
        </w:rPr>
        <w:t>valiosa la</w:t>
      </w:r>
      <w:r w:rsidR="00385C70" w:rsidRPr="005458C7">
        <w:rPr>
          <w:rFonts w:eastAsia="Calibri" w:cs="Tahoma"/>
          <w:sz w:val="20"/>
          <w:szCs w:val="20"/>
          <w:lang w:val="es-AR"/>
        </w:rPr>
        <w:t xml:space="preserve"> comprensión y colaboración de los demás actores</w:t>
      </w:r>
      <w:r w:rsidR="005A16DD" w:rsidRPr="005458C7">
        <w:rPr>
          <w:rFonts w:eastAsia="Calibri" w:cs="Tahoma"/>
          <w:sz w:val="20"/>
          <w:szCs w:val="20"/>
          <w:lang w:val="es-AR"/>
        </w:rPr>
        <w:t xml:space="preserve">: </w:t>
      </w:r>
      <w:r w:rsidR="00385C70" w:rsidRPr="005458C7">
        <w:rPr>
          <w:rFonts w:eastAsia="Calibri" w:cs="Tahoma"/>
          <w:sz w:val="20"/>
          <w:szCs w:val="20"/>
          <w:lang w:val="es-AR"/>
        </w:rPr>
        <w:t>jueces, fiscalía, Servicio Nacional de Menores</w:t>
      </w:r>
      <w:r w:rsidR="00753B9A" w:rsidRPr="005458C7">
        <w:rPr>
          <w:rFonts w:eastAsia="Calibri" w:cs="Tahoma"/>
          <w:sz w:val="20"/>
          <w:szCs w:val="20"/>
          <w:lang w:val="es-AR"/>
        </w:rPr>
        <w:t>, con quienes mantenemos canales de comunicación fluidos y permanentes</w:t>
      </w:r>
      <w:r w:rsidR="00385C70" w:rsidRPr="005458C7">
        <w:rPr>
          <w:rFonts w:eastAsia="Calibri" w:cs="Tahoma"/>
          <w:sz w:val="20"/>
          <w:szCs w:val="20"/>
          <w:lang w:val="es-AR"/>
        </w:rPr>
        <w:t xml:space="preserve">. </w:t>
      </w:r>
    </w:p>
    <w:p w:rsidR="006D36F6" w:rsidRPr="005458C7" w:rsidRDefault="006D36F6" w:rsidP="005458C7">
      <w:pPr>
        <w:tabs>
          <w:tab w:val="left" w:pos="426"/>
        </w:tabs>
        <w:spacing w:after="0" w:line="240" w:lineRule="auto"/>
        <w:ind w:firstLine="993"/>
        <w:jc w:val="both"/>
        <w:rPr>
          <w:rFonts w:eastAsia="Calibri" w:cs="Tahoma"/>
          <w:sz w:val="20"/>
          <w:szCs w:val="20"/>
          <w:lang w:val="es-AR"/>
        </w:rPr>
      </w:pPr>
    </w:p>
    <w:p w:rsidR="007330B2" w:rsidRPr="005458C7" w:rsidRDefault="007330B2" w:rsidP="005458C7">
      <w:pPr>
        <w:tabs>
          <w:tab w:val="left" w:pos="426"/>
        </w:tabs>
        <w:spacing w:after="0" w:line="240" w:lineRule="auto"/>
        <w:ind w:firstLine="993"/>
        <w:jc w:val="both"/>
        <w:rPr>
          <w:rFonts w:eastAsia="Calibri" w:cs="Tahoma"/>
          <w:b/>
          <w:sz w:val="20"/>
          <w:szCs w:val="20"/>
          <w:lang w:val="es-AR"/>
        </w:rPr>
      </w:pPr>
      <w:r w:rsidRPr="005458C7">
        <w:rPr>
          <w:rFonts w:eastAsia="Calibri" w:cs="Tahoma"/>
          <w:b/>
          <w:sz w:val="20"/>
          <w:szCs w:val="20"/>
          <w:lang w:val="es-AR"/>
        </w:rPr>
        <w:t xml:space="preserve">Los </w:t>
      </w:r>
      <w:r w:rsidR="003B3B1E" w:rsidRPr="005458C7">
        <w:rPr>
          <w:rFonts w:eastAsia="Calibri" w:cs="Tahoma"/>
          <w:b/>
          <w:sz w:val="20"/>
          <w:szCs w:val="20"/>
          <w:lang w:val="es-AR"/>
        </w:rPr>
        <w:t>datos</w:t>
      </w:r>
      <w:r w:rsidRPr="005458C7">
        <w:rPr>
          <w:rFonts w:eastAsia="Calibri" w:cs="Tahoma"/>
          <w:b/>
          <w:sz w:val="20"/>
          <w:szCs w:val="20"/>
          <w:lang w:val="es-AR"/>
        </w:rPr>
        <w:t xml:space="preserve"> que hemos conocidos en este Balance de Gestión nos permiten sentirnos satisfechos por los resultados obtenidos en cada uno de estos ámbitos, como también optimistas para enfrentar los desafíos futuros. </w:t>
      </w:r>
    </w:p>
    <w:p w:rsidR="004F4510" w:rsidRPr="005458C7" w:rsidRDefault="001E662D" w:rsidP="005458C7">
      <w:pPr>
        <w:tabs>
          <w:tab w:val="left" w:pos="426"/>
        </w:tabs>
        <w:spacing w:after="0" w:line="240" w:lineRule="auto"/>
        <w:ind w:firstLine="993"/>
        <w:jc w:val="both"/>
        <w:rPr>
          <w:rFonts w:eastAsia="Calibri" w:cs="Tahoma"/>
          <w:b/>
          <w:sz w:val="20"/>
          <w:szCs w:val="20"/>
          <w:lang w:val="es-AR"/>
        </w:rPr>
      </w:pPr>
      <w:r w:rsidRPr="005458C7">
        <w:rPr>
          <w:rFonts w:cs="Tahoma"/>
          <w:b/>
          <w:sz w:val="20"/>
          <w:szCs w:val="20"/>
        </w:rPr>
        <w:t>Al término de este Balance de Gestión</w:t>
      </w:r>
      <w:r w:rsidR="004F4510" w:rsidRPr="005458C7">
        <w:rPr>
          <w:rFonts w:cs="Tahoma"/>
          <w:b/>
          <w:sz w:val="20"/>
          <w:szCs w:val="20"/>
        </w:rPr>
        <w:t xml:space="preserve">, pido nuevamente su permiso para compartir </w:t>
      </w:r>
      <w:r w:rsidR="007330B2" w:rsidRPr="005458C7">
        <w:rPr>
          <w:rFonts w:cs="Tahoma"/>
          <w:b/>
          <w:sz w:val="20"/>
          <w:szCs w:val="20"/>
        </w:rPr>
        <w:t xml:space="preserve">con Uds. </w:t>
      </w:r>
      <w:r w:rsidR="004F4510" w:rsidRPr="005458C7">
        <w:rPr>
          <w:rFonts w:cs="Tahoma"/>
          <w:b/>
          <w:sz w:val="20"/>
          <w:szCs w:val="20"/>
        </w:rPr>
        <w:t>a</w:t>
      </w:r>
      <w:r w:rsidR="004F4510" w:rsidRPr="005458C7">
        <w:rPr>
          <w:rFonts w:cs="Arial"/>
          <w:b/>
          <w:sz w:val="20"/>
          <w:szCs w:val="20"/>
          <w:shd w:val="clear" w:color="auto" w:fill="FFFFFF"/>
        </w:rPr>
        <w:t>lgunas reflexiones</w:t>
      </w:r>
      <w:r w:rsidRPr="005458C7">
        <w:rPr>
          <w:rFonts w:cs="Arial"/>
          <w:b/>
          <w:sz w:val="20"/>
          <w:szCs w:val="20"/>
          <w:shd w:val="clear" w:color="auto" w:fill="FFFFFF"/>
        </w:rPr>
        <w:t xml:space="preserve"> finales</w:t>
      </w:r>
      <w:r w:rsidR="004F4510" w:rsidRPr="005458C7">
        <w:rPr>
          <w:rFonts w:cs="Arial"/>
          <w:b/>
          <w:sz w:val="20"/>
          <w:szCs w:val="20"/>
          <w:shd w:val="clear" w:color="auto" w:fill="FFFFFF"/>
        </w:rPr>
        <w:t xml:space="preserve">:  </w:t>
      </w:r>
    </w:p>
    <w:p w:rsidR="00A46B2B" w:rsidRPr="005458C7" w:rsidRDefault="00A46B2B" w:rsidP="00434486">
      <w:pPr>
        <w:tabs>
          <w:tab w:val="left" w:pos="426"/>
        </w:tabs>
        <w:spacing w:after="0" w:line="240" w:lineRule="auto"/>
        <w:jc w:val="both"/>
        <w:rPr>
          <w:rFonts w:eastAsia="Calibri" w:cs="Tahoma"/>
          <w:b/>
          <w:sz w:val="20"/>
          <w:szCs w:val="20"/>
          <w:lang w:val="es-AR"/>
        </w:rPr>
      </w:pPr>
      <w:r w:rsidRPr="00434486">
        <w:rPr>
          <w:rFonts w:eastAsia="Calibri" w:cs="Tahoma"/>
          <w:b/>
          <w:sz w:val="32"/>
          <w:szCs w:val="32"/>
          <w:u w:val="single"/>
          <w:lang w:val="es-AR"/>
        </w:rPr>
        <w:t>Autonomía</w:t>
      </w:r>
      <w:r w:rsidRPr="005458C7">
        <w:rPr>
          <w:rFonts w:eastAsia="Calibri" w:cs="Tahoma"/>
          <w:b/>
          <w:sz w:val="20"/>
          <w:szCs w:val="20"/>
          <w:lang w:val="es-AR"/>
        </w:rPr>
        <w:t xml:space="preserve"> </w:t>
      </w:r>
    </w:p>
    <w:p w:rsidR="002B73E2" w:rsidRPr="005458C7" w:rsidRDefault="001F6D61"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Un </w:t>
      </w:r>
      <w:r w:rsidR="002B73E2" w:rsidRPr="005458C7">
        <w:rPr>
          <w:rFonts w:eastAsia="Calibri" w:cs="Tahoma"/>
          <w:sz w:val="20"/>
          <w:szCs w:val="20"/>
          <w:lang w:val="es-AR"/>
        </w:rPr>
        <w:t>E</w:t>
      </w:r>
      <w:r w:rsidRPr="005458C7">
        <w:rPr>
          <w:rFonts w:eastAsia="Calibri" w:cs="Tahoma"/>
          <w:sz w:val="20"/>
          <w:szCs w:val="20"/>
          <w:lang w:val="es-AR"/>
        </w:rPr>
        <w:t xml:space="preserve">stado de </w:t>
      </w:r>
      <w:r w:rsidR="002B73E2" w:rsidRPr="005458C7">
        <w:rPr>
          <w:rFonts w:eastAsia="Calibri" w:cs="Tahoma"/>
          <w:sz w:val="20"/>
          <w:szCs w:val="20"/>
          <w:lang w:val="es-AR"/>
        </w:rPr>
        <w:t>D</w:t>
      </w:r>
      <w:r w:rsidRPr="005458C7">
        <w:rPr>
          <w:rFonts w:eastAsia="Calibri" w:cs="Tahoma"/>
          <w:sz w:val="20"/>
          <w:szCs w:val="20"/>
          <w:lang w:val="es-AR"/>
        </w:rPr>
        <w:t xml:space="preserve">erecho requiere de una institucionalidad formal y fortalecida. Es fundamental </w:t>
      </w:r>
      <w:r w:rsidR="002B73E2" w:rsidRPr="005458C7">
        <w:rPr>
          <w:rFonts w:eastAsia="Calibri" w:cs="Tahoma"/>
          <w:sz w:val="20"/>
          <w:szCs w:val="20"/>
          <w:lang w:val="es-AR"/>
        </w:rPr>
        <w:t xml:space="preserve">- </w:t>
      </w:r>
      <w:r w:rsidRPr="005458C7">
        <w:rPr>
          <w:rFonts w:eastAsia="Calibri" w:cs="Tahoma"/>
          <w:sz w:val="20"/>
          <w:szCs w:val="20"/>
          <w:lang w:val="es-AR"/>
        </w:rPr>
        <w:t xml:space="preserve">para la validez y legitimidad del sistema penal </w:t>
      </w:r>
      <w:r w:rsidR="002B73E2" w:rsidRPr="005458C7">
        <w:rPr>
          <w:rFonts w:eastAsia="Calibri" w:cs="Tahoma"/>
          <w:sz w:val="20"/>
          <w:szCs w:val="20"/>
          <w:lang w:val="es-AR"/>
        </w:rPr>
        <w:t xml:space="preserve">- </w:t>
      </w:r>
      <w:r w:rsidRPr="005458C7">
        <w:rPr>
          <w:rFonts w:eastAsia="Calibri" w:cs="Tahoma"/>
          <w:sz w:val="20"/>
          <w:szCs w:val="20"/>
          <w:lang w:val="es-AR"/>
        </w:rPr>
        <w:t xml:space="preserve">la existencia de un organismo autónomo que proteja </w:t>
      </w:r>
      <w:r w:rsidR="001279F8" w:rsidRPr="005458C7">
        <w:rPr>
          <w:rFonts w:eastAsia="Calibri" w:cs="Tahoma"/>
          <w:sz w:val="20"/>
          <w:szCs w:val="20"/>
          <w:lang w:val="es-AR"/>
        </w:rPr>
        <w:t xml:space="preserve">de manera efectiva </w:t>
      </w:r>
      <w:r w:rsidRPr="005458C7">
        <w:rPr>
          <w:rFonts w:eastAsia="Calibri" w:cs="Tahoma"/>
          <w:sz w:val="20"/>
          <w:szCs w:val="20"/>
          <w:lang w:val="es-AR"/>
        </w:rPr>
        <w:t>los derechos</w:t>
      </w:r>
      <w:r w:rsidR="001279F8" w:rsidRPr="005458C7">
        <w:rPr>
          <w:rFonts w:eastAsia="Calibri" w:cs="Tahoma"/>
          <w:sz w:val="20"/>
          <w:szCs w:val="20"/>
          <w:lang w:val="es-AR"/>
        </w:rPr>
        <w:t xml:space="preserve"> y garantías fundamentales</w:t>
      </w:r>
      <w:r w:rsidRPr="005458C7">
        <w:rPr>
          <w:rFonts w:eastAsia="Calibri" w:cs="Tahoma"/>
          <w:sz w:val="20"/>
          <w:szCs w:val="20"/>
          <w:lang w:val="es-AR"/>
        </w:rPr>
        <w:t xml:space="preserve"> de quienes son perseguidos penalmente</w:t>
      </w:r>
      <w:r w:rsidR="000244F8" w:rsidRPr="005458C7">
        <w:rPr>
          <w:rFonts w:eastAsia="Calibri" w:cs="Tahoma"/>
          <w:sz w:val="20"/>
          <w:szCs w:val="20"/>
          <w:lang w:val="es-AR"/>
        </w:rPr>
        <w:t>. Y que pueda cumplir ese deber</w:t>
      </w:r>
      <w:r w:rsidR="002B73E2" w:rsidRPr="005458C7">
        <w:rPr>
          <w:rFonts w:eastAsia="Calibri" w:cs="Tahoma"/>
          <w:sz w:val="20"/>
          <w:szCs w:val="20"/>
          <w:lang w:val="es-AR"/>
        </w:rPr>
        <w:t xml:space="preserve"> con la misma intensidad que la parte persecutora</w:t>
      </w:r>
      <w:r w:rsidRPr="005458C7">
        <w:rPr>
          <w:rFonts w:eastAsia="Calibri" w:cs="Tahoma"/>
          <w:sz w:val="20"/>
          <w:szCs w:val="20"/>
          <w:lang w:val="es-AR"/>
        </w:rPr>
        <w:t xml:space="preserve">. </w:t>
      </w:r>
    </w:p>
    <w:p w:rsidR="00206534" w:rsidRPr="005458C7" w:rsidRDefault="00206534" w:rsidP="005458C7">
      <w:pPr>
        <w:spacing w:after="0" w:line="240" w:lineRule="auto"/>
        <w:ind w:firstLine="993"/>
        <w:jc w:val="both"/>
        <w:rPr>
          <w:rFonts w:cs="Tahoma"/>
          <w:sz w:val="20"/>
          <w:szCs w:val="20"/>
        </w:rPr>
      </w:pPr>
      <w:r w:rsidRPr="005458C7">
        <w:rPr>
          <w:rFonts w:cs="Tahoma"/>
          <w:sz w:val="20"/>
          <w:szCs w:val="20"/>
        </w:rPr>
        <w:t>Para el funcionamiento y perfeccionamiento del sistema penal vigente, sus actores deben participar de él, en igualdad de condicione</w:t>
      </w:r>
      <w:r w:rsidR="00552930" w:rsidRPr="005458C7">
        <w:rPr>
          <w:rFonts w:cs="Tahoma"/>
          <w:sz w:val="20"/>
          <w:szCs w:val="20"/>
        </w:rPr>
        <w:t>s</w:t>
      </w:r>
      <w:r w:rsidRPr="005458C7">
        <w:rPr>
          <w:rFonts w:cs="Tahoma"/>
          <w:sz w:val="20"/>
          <w:szCs w:val="20"/>
        </w:rPr>
        <w:t xml:space="preserve"> y potestades. Esto en el contexto de un trabajo esencialmente técnico y que se expresa en la sustentación y defensa de los derechos y garantías que la Constitució</w:t>
      </w:r>
      <w:r w:rsidR="00552930" w:rsidRPr="005458C7">
        <w:rPr>
          <w:rFonts w:cs="Tahoma"/>
          <w:sz w:val="20"/>
          <w:szCs w:val="20"/>
        </w:rPr>
        <w:t>n nos entrega a cada persona</w:t>
      </w:r>
      <w:r w:rsidRPr="005458C7">
        <w:rPr>
          <w:rFonts w:cs="Tahoma"/>
          <w:sz w:val="20"/>
          <w:szCs w:val="20"/>
        </w:rPr>
        <w:t xml:space="preserve">. </w:t>
      </w:r>
    </w:p>
    <w:p w:rsidR="00206534" w:rsidRPr="005458C7" w:rsidRDefault="00552930" w:rsidP="005458C7">
      <w:pPr>
        <w:spacing w:after="0" w:line="240" w:lineRule="auto"/>
        <w:ind w:firstLine="708"/>
        <w:jc w:val="both"/>
        <w:rPr>
          <w:rFonts w:cs="Tahoma"/>
          <w:sz w:val="20"/>
          <w:szCs w:val="20"/>
        </w:rPr>
      </w:pPr>
      <w:r w:rsidRPr="005458C7">
        <w:rPr>
          <w:rFonts w:cs="Tahoma"/>
          <w:sz w:val="20"/>
          <w:szCs w:val="20"/>
        </w:rPr>
        <w:t xml:space="preserve">       La defensoría como servicio público está permanécete sujeta a controles, no solo presupuestarios, sino además de gestión y satisfacción de los usuarios. La autonomía que se postula no se aleja de estos conceptos, sino más bien los incorpora, con mayor intensidad. </w:t>
      </w:r>
    </w:p>
    <w:p w:rsidR="00F27F7C" w:rsidRPr="005458C7" w:rsidRDefault="002B73E2"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Cuando</w:t>
      </w:r>
      <w:r w:rsidR="001F6D61" w:rsidRPr="005458C7">
        <w:rPr>
          <w:rFonts w:eastAsia="Calibri" w:cs="Tahoma"/>
          <w:sz w:val="20"/>
          <w:szCs w:val="20"/>
          <w:lang w:val="es-AR"/>
        </w:rPr>
        <w:t xml:space="preserve"> la ciudadanía demanda de la </w:t>
      </w:r>
      <w:r w:rsidRPr="005458C7">
        <w:rPr>
          <w:rFonts w:eastAsia="Calibri" w:cs="Tahoma"/>
          <w:sz w:val="20"/>
          <w:szCs w:val="20"/>
          <w:lang w:val="es-AR"/>
        </w:rPr>
        <w:t>Justicia P</w:t>
      </w:r>
      <w:r w:rsidR="001F6D61" w:rsidRPr="005458C7">
        <w:rPr>
          <w:rFonts w:eastAsia="Calibri" w:cs="Tahoma"/>
          <w:sz w:val="20"/>
          <w:szCs w:val="20"/>
          <w:lang w:val="es-AR"/>
        </w:rPr>
        <w:t>enal mayores niveles de seguridad y certeza jurídica</w:t>
      </w:r>
      <w:r w:rsidR="008E55AA" w:rsidRPr="005458C7">
        <w:rPr>
          <w:rFonts w:eastAsia="Calibri" w:cs="Tahoma"/>
          <w:sz w:val="20"/>
          <w:szCs w:val="20"/>
          <w:lang w:val="es-AR"/>
        </w:rPr>
        <w:t>,</w:t>
      </w:r>
      <w:r w:rsidRPr="005458C7">
        <w:rPr>
          <w:rFonts w:eastAsia="Calibri" w:cs="Tahoma"/>
          <w:sz w:val="20"/>
          <w:szCs w:val="20"/>
          <w:lang w:val="es-AR"/>
        </w:rPr>
        <w:t xml:space="preserve"> l</w:t>
      </w:r>
      <w:r w:rsidR="001F6D61" w:rsidRPr="005458C7">
        <w:rPr>
          <w:rFonts w:eastAsia="Calibri" w:cs="Tahoma"/>
          <w:sz w:val="20"/>
          <w:szCs w:val="20"/>
          <w:lang w:val="es-AR"/>
        </w:rPr>
        <w:t xml:space="preserve">a confianza </w:t>
      </w:r>
      <w:r w:rsidRPr="005458C7">
        <w:rPr>
          <w:rFonts w:eastAsia="Calibri" w:cs="Tahoma"/>
          <w:sz w:val="20"/>
          <w:szCs w:val="20"/>
          <w:lang w:val="es-AR"/>
        </w:rPr>
        <w:t>que se pueda tener en las</w:t>
      </w:r>
      <w:r w:rsidR="008233A4" w:rsidRPr="005458C7">
        <w:rPr>
          <w:rFonts w:eastAsia="Calibri" w:cs="Tahoma"/>
          <w:sz w:val="20"/>
          <w:szCs w:val="20"/>
          <w:lang w:val="es-AR"/>
        </w:rPr>
        <w:t xml:space="preserve"> instituciones exige que la intervención del </w:t>
      </w:r>
      <w:r w:rsidRPr="005458C7">
        <w:rPr>
          <w:rFonts w:eastAsia="Calibri" w:cs="Tahoma"/>
          <w:sz w:val="20"/>
          <w:szCs w:val="20"/>
          <w:lang w:val="es-AR"/>
        </w:rPr>
        <w:t>E</w:t>
      </w:r>
      <w:r w:rsidR="008233A4" w:rsidRPr="005458C7">
        <w:rPr>
          <w:rFonts w:eastAsia="Calibri" w:cs="Tahoma"/>
          <w:sz w:val="20"/>
          <w:szCs w:val="20"/>
          <w:lang w:val="es-AR"/>
        </w:rPr>
        <w:t>stado en la esfera de la vida privada est</w:t>
      </w:r>
      <w:r w:rsidRPr="005458C7">
        <w:rPr>
          <w:rFonts w:eastAsia="Calibri" w:cs="Tahoma"/>
          <w:sz w:val="20"/>
          <w:szCs w:val="20"/>
          <w:lang w:val="es-AR"/>
        </w:rPr>
        <w:t xml:space="preserve">é legitimada. </w:t>
      </w:r>
      <w:r w:rsidR="00552930" w:rsidRPr="005458C7">
        <w:rPr>
          <w:rFonts w:eastAsia="Calibri" w:cs="Tahoma"/>
          <w:sz w:val="20"/>
          <w:szCs w:val="20"/>
          <w:lang w:val="es-AR"/>
        </w:rPr>
        <w:t xml:space="preserve"> </w:t>
      </w:r>
      <w:r w:rsidR="008233A4" w:rsidRPr="005458C7">
        <w:rPr>
          <w:rFonts w:eastAsia="Calibri" w:cs="Tahoma"/>
          <w:sz w:val="20"/>
          <w:szCs w:val="20"/>
          <w:lang w:val="es-AR"/>
        </w:rPr>
        <w:t xml:space="preserve">La mayor garantía </w:t>
      </w:r>
      <w:r w:rsidRPr="005458C7">
        <w:rPr>
          <w:rFonts w:eastAsia="Calibri" w:cs="Tahoma"/>
          <w:sz w:val="20"/>
          <w:szCs w:val="20"/>
          <w:lang w:val="es-AR"/>
        </w:rPr>
        <w:t>para es</w:t>
      </w:r>
      <w:r w:rsidR="00206534" w:rsidRPr="005458C7">
        <w:rPr>
          <w:rFonts w:eastAsia="Calibri" w:cs="Tahoma"/>
          <w:sz w:val="20"/>
          <w:szCs w:val="20"/>
          <w:lang w:val="es-AR"/>
        </w:rPr>
        <w:t>to,</w:t>
      </w:r>
      <w:r w:rsidRPr="005458C7">
        <w:rPr>
          <w:rFonts w:eastAsia="Calibri" w:cs="Tahoma"/>
          <w:sz w:val="20"/>
          <w:szCs w:val="20"/>
          <w:lang w:val="es-AR"/>
        </w:rPr>
        <w:t xml:space="preserve"> es que nuestra institución</w:t>
      </w:r>
      <w:r w:rsidR="007A27CB" w:rsidRPr="005458C7">
        <w:rPr>
          <w:rFonts w:eastAsia="Calibri" w:cs="Tahoma"/>
          <w:sz w:val="20"/>
          <w:szCs w:val="20"/>
          <w:lang w:val="es-AR"/>
        </w:rPr>
        <w:t xml:space="preserve">, </w:t>
      </w:r>
      <w:r w:rsidRPr="005458C7">
        <w:rPr>
          <w:rFonts w:eastAsia="Calibri" w:cs="Tahoma"/>
          <w:sz w:val="20"/>
          <w:szCs w:val="20"/>
          <w:lang w:val="es-AR"/>
        </w:rPr>
        <w:t>cuente</w:t>
      </w:r>
      <w:r w:rsidR="008233A4" w:rsidRPr="005458C7">
        <w:rPr>
          <w:rFonts w:eastAsia="Calibri" w:cs="Tahoma"/>
          <w:sz w:val="20"/>
          <w:szCs w:val="20"/>
          <w:lang w:val="es-AR"/>
        </w:rPr>
        <w:t xml:space="preserve"> con un marco normativo </w:t>
      </w:r>
      <w:r w:rsidR="007A27CB" w:rsidRPr="005458C7">
        <w:rPr>
          <w:rFonts w:eastAsia="Calibri" w:cs="Tahoma"/>
          <w:sz w:val="20"/>
          <w:szCs w:val="20"/>
          <w:lang w:val="es-AR"/>
        </w:rPr>
        <w:t>que le brinde plena</w:t>
      </w:r>
      <w:r w:rsidRPr="005458C7">
        <w:rPr>
          <w:rFonts w:eastAsia="Calibri" w:cs="Tahoma"/>
          <w:sz w:val="20"/>
          <w:szCs w:val="20"/>
          <w:lang w:val="es-AR"/>
        </w:rPr>
        <w:t xml:space="preserve"> autonomía</w:t>
      </w:r>
      <w:r w:rsidR="00482599" w:rsidRPr="005458C7">
        <w:rPr>
          <w:rFonts w:eastAsia="Calibri" w:cs="Tahoma"/>
          <w:sz w:val="20"/>
          <w:szCs w:val="20"/>
          <w:lang w:val="es-AR"/>
        </w:rPr>
        <w:t>.</w:t>
      </w:r>
      <w:r w:rsidR="007A27CB" w:rsidRPr="005458C7">
        <w:rPr>
          <w:rFonts w:eastAsia="Calibri" w:cs="Tahoma"/>
          <w:sz w:val="20"/>
          <w:szCs w:val="20"/>
          <w:lang w:val="es-AR"/>
        </w:rPr>
        <w:t xml:space="preserve"> </w:t>
      </w:r>
      <w:r w:rsidR="00482599" w:rsidRPr="005458C7">
        <w:rPr>
          <w:rFonts w:eastAsia="Calibri" w:cs="Tahoma"/>
          <w:sz w:val="20"/>
          <w:szCs w:val="20"/>
          <w:lang w:val="es-AR"/>
        </w:rPr>
        <w:t xml:space="preserve"> E</w:t>
      </w:r>
      <w:r w:rsidR="005D59DF" w:rsidRPr="005458C7">
        <w:rPr>
          <w:rFonts w:eastAsia="Calibri" w:cs="Tahoma"/>
          <w:sz w:val="20"/>
          <w:szCs w:val="20"/>
          <w:lang w:val="es-AR"/>
        </w:rPr>
        <w:t xml:space="preserve">sto </w:t>
      </w:r>
      <w:r w:rsidR="007A27CB" w:rsidRPr="005458C7">
        <w:rPr>
          <w:rFonts w:eastAsia="Calibri" w:cs="Tahoma"/>
          <w:sz w:val="20"/>
          <w:szCs w:val="20"/>
          <w:lang w:val="es-AR"/>
        </w:rPr>
        <w:t>contribuirá a lograr el</w:t>
      </w:r>
      <w:r w:rsidR="008233A4" w:rsidRPr="005458C7">
        <w:rPr>
          <w:rFonts w:eastAsia="Calibri" w:cs="Tahoma"/>
          <w:sz w:val="20"/>
          <w:szCs w:val="20"/>
          <w:lang w:val="es-AR"/>
        </w:rPr>
        <w:t xml:space="preserve"> </w:t>
      </w:r>
      <w:r w:rsidR="007A27CB" w:rsidRPr="005458C7">
        <w:rPr>
          <w:rFonts w:eastAsia="Calibri" w:cs="Tahoma"/>
          <w:sz w:val="20"/>
          <w:szCs w:val="20"/>
          <w:lang w:val="es-AR"/>
        </w:rPr>
        <w:t>equilibrio que debe existir en el sistema penal, fortalece</w:t>
      </w:r>
      <w:r w:rsidR="00EF063F" w:rsidRPr="005458C7">
        <w:rPr>
          <w:rFonts w:eastAsia="Calibri" w:cs="Tahoma"/>
          <w:sz w:val="20"/>
          <w:szCs w:val="20"/>
          <w:lang w:val="es-AR"/>
        </w:rPr>
        <w:t xml:space="preserve"> el</w:t>
      </w:r>
      <w:r w:rsidR="007A27CB" w:rsidRPr="005458C7">
        <w:rPr>
          <w:rFonts w:eastAsia="Calibri" w:cs="Tahoma"/>
          <w:sz w:val="20"/>
          <w:szCs w:val="20"/>
          <w:lang w:val="es-AR"/>
        </w:rPr>
        <w:t xml:space="preserve"> </w:t>
      </w:r>
      <w:r w:rsidR="008233A4" w:rsidRPr="005458C7">
        <w:rPr>
          <w:rFonts w:eastAsia="Calibri" w:cs="Tahoma"/>
          <w:sz w:val="20"/>
          <w:szCs w:val="20"/>
          <w:lang w:val="es-AR"/>
        </w:rPr>
        <w:t xml:space="preserve">rol de la justicia y </w:t>
      </w:r>
      <w:r w:rsidR="00552930" w:rsidRPr="005458C7">
        <w:rPr>
          <w:rFonts w:eastAsia="Calibri" w:cs="Tahoma"/>
          <w:sz w:val="20"/>
          <w:szCs w:val="20"/>
          <w:lang w:val="es-AR"/>
        </w:rPr>
        <w:t xml:space="preserve">materializar </w:t>
      </w:r>
      <w:r w:rsidR="008233A4" w:rsidRPr="005458C7">
        <w:rPr>
          <w:rFonts w:eastAsia="Calibri" w:cs="Tahoma"/>
          <w:sz w:val="20"/>
          <w:szCs w:val="20"/>
          <w:lang w:val="es-AR"/>
        </w:rPr>
        <w:t xml:space="preserve">una mejor vida en democracia. </w:t>
      </w:r>
      <w:r w:rsidR="001F6D61" w:rsidRPr="005458C7">
        <w:rPr>
          <w:rFonts w:eastAsia="Calibri" w:cs="Tahoma"/>
          <w:sz w:val="20"/>
          <w:szCs w:val="20"/>
          <w:lang w:val="es-AR"/>
        </w:rPr>
        <w:t xml:space="preserve">  </w:t>
      </w:r>
    </w:p>
    <w:p w:rsidR="00F27F7C" w:rsidRPr="00434486" w:rsidRDefault="0070346F" w:rsidP="00434486">
      <w:pPr>
        <w:tabs>
          <w:tab w:val="left" w:pos="426"/>
        </w:tabs>
        <w:spacing w:after="0" w:line="240" w:lineRule="auto"/>
        <w:jc w:val="both"/>
        <w:rPr>
          <w:rFonts w:eastAsia="Calibri" w:cs="Tahoma"/>
          <w:b/>
          <w:sz w:val="32"/>
          <w:szCs w:val="32"/>
          <w:u w:val="single"/>
          <w:lang w:val="es-AR"/>
        </w:rPr>
      </w:pPr>
      <w:bookmarkStart w:id="0" w:name="_GoBack"/>
      <w:bookmarkEnd w:id="0"/>
      <w:r w:rsidRPr="00434486">
        <w:rPr>
          <w:rFonts w:eastAsia="Calibri" w:cs="Tahoma"/>
          <w:b/>
          <w:sz w:val="32"/>
          <w:szCs w:val="32"/>
          <w:u w:val="single"/>
          <w:lang w:val="es-AR"/>
        </w:rPr>
        <w:t>Valorando a las</w:t>
      </w:r>
      <w:r w:rsidR="00B70692" w:rsidRPr="00434486">
        <w:rPr>
          <w:rFonts w:eastAsia="Calibri" w:cs="Tahoma"/>
          <w:b/>
          <w:sz w:val="32"/>
          <w:szCs w:val="32"/>
          <w:u w:val="single"/>
          <w:lang w:val="es-AR"/>
        </w:rPr>
        <w:t xml:space="preserve"> personas </w:t>
      </w:r>
      <w:r w:rsidR="00F27F7C" w:rsidRPr="00434486">
        <w:rPr>
          <w:rFonts w:eastAsia="Calibri" w:cs="Tahoma"/>
          <w:b/>
          <w:sz w:val="32"/>
          <w:szCs w:val="32"/>
          <w:u w:val="single"/>
          <w:lang w:val="es-AR"/>
        </w:rPr>
        <w:t xml:space="preserve"> </w:t>
      </w:r>
    </w:p>
    <w:p w:rsidR="00CD28B2" w:rsidRPr="00223D73" w:rsidRDefault="002272F6" w:rsidP="005458C7">
      <w:pPr>
        <w:tabs>
          <w:tab w:val="left" w:pos="426"/>
        </w:tabs>
        <w:spacing w:after="0" w:line="240" w:lineRule="auto"/>
        <w:ind w:firstLine="993"/>
        <w:jc w:val="both"/>
        <w:rPr>
          <w:rFonts w:eastAsia="Calibri" w:cs="Tahoma"/>
          <w:b/>
          <w:sz w:val="20"/>
          <w:szCs w:val="20"/>
          <w:lang w:val="es-AR"/>
        </w:rPr>
      </w:pPr>
      <w:r w:rsidRPr="00223D73">
        <w:rPr>
          <w:rFonts w:eastAsia="Calibri" w:cs="Tahoma"/>
          <w:b/>
          <w:sz w:val="20"/>
          <w:szCs w:val="20"/>
          <w:lang w:val="es-AR"/>
        </w:rPr>
        <w:t xml:space="preserve">El </w:t>
      </w:r>
      <w:r w:rsidR="002B73E2" w:rsidRPr="00223D73">
        <w:rPr>
          <w:rFonts w:eastAsia="Calibri" w:cs="Tahoma"/>
          <w:b/>
          <w:sz w:val="20"/>
          <w:szCs w:val="20"/>
          <w:lang w:val="es-AR"/>
        </w:rPr>
        <w:t>D</w:t>
      </w:r>
      <w:r w:rsidRPr="00223D73">
        <w:rPr>
          <w:rFonts w:eastAsia="Calibri" w:cs="Tahoma"/>
          <w:b/>
          <w:sz w:val="20"/>
          <w:szCs w:val="20"/>
          <w:lang w:val="es-AR"/>
        </w:rPr>
        <w:t xml:space="preserve">erecho </w:t>
      </w:r>
      <w:r w:rsidR="002B73E2" w:rsidRPr="00223D73">
        <w:rPr>
          <w:rFonts w:eastAsia="Calibri" w:cs="Tahoma"/>
          <w:b/>
          <w:sz w:val="20"/>
          <w:szCs w:val="20"/>
          <w:lang w:val="es-AR"/>
        </w:rPr>
        <w:t>P</w:t>
      </w:r>
      <w:r w:rsidRPr="00223D73">
        <w:rPr>
          <w:rFonts w:eastAsia="Calibri" w:cs="Tahoma"/>
          <w:b/>
          <w:sz w:val="20"/>
          <w:szCs w:val="20"/>
          <w:lang w:val="es-AR"/>
        </w:rPr>
        <w:t xml:space="preserve">enal </w:t>
      </w:r>
      <w:r w:rsidR="00EF063F" w:rsidRPr="00223D73">
        <w:rPr>
          <w:rFonts w:eastAsia="Calibri" w:cs="Tahoma"/>
          <w:b/>
          <w:sz w:val="20"/>
          <w:szCs w:val="20"/>
          <w:lang w:val="es-AR"/>
        </w:rPr>
        <w:t xml:space="preserve">lamentablemente </w:t>
      </w:r>
      <w:r w:rsidR="006C54D5" w:rsidRPr="00223D73">
        <w:rPr>
          <w:rFonts w:eastAsia="Calibri" w:cs="Tahoma"/>
          <w:b/>
          <w:sz w:val="20"/>
          <w:szCs w:val="20"/>
          <w:lang w:val="es-AR"/>
        </w:rPr>
        <w:t>forma parte de un</w:t>
      </w:r>
      <w:r w:rsidRPr="00223D73">
        <w:rPr>
          <w:rFonts w:eastAsia="Calibri" w:cs="Tahoma"/>
          <w:b/>
          <w:sz w:val="20"/>
          <w:szCs w:val="20"/>
          <w:lang w:val="es-AR"/>
        </w:rPr>
        <w:t xml:space="preserve"> sistema selectivo y discriminatorio. </w:t>
      </w:r>
      <w:r w:rsidR="006C54D5" w:rsidRPr="00223D73">
        <w:rPr>
          <w:rFonts w:eastAsia="Calibri" w:cs="Tahoma"/>
          <w:b/>
          <w:sz w:val="20"/>
          <w:szCs w:val="20"/>
          <w:lang w:val="es-AR"/>
        </w:rPr>
        <w:t xml:space="preserve">Se justifica entonces </w:t>
      </w:r>
      <w:r w:rsidRPr="00223D73">
        <w:rPr>
          <w:rFonts w:eastAsia="Calibri" w:cs="Tahoma"/>
          <w:b/>
          <w:sz w:val="20"/>
          <w:szCs w:val="20"/>
          <w:lang w:val="es-AR"/>
        </w:rPr>
        <w:t xml:space="preserve">la </w:t>
      </w:r>
      <w:r w:rsidR="009C69E5" w:rsidRPr="00223D73">
        <w:rPr>
          <w:rFonts w:eastAsia="Calibri" w:cs="Tahoma"/>
          <w:b/>
          <w:sz w:val="20"/>
          <w:szCs w:val="20"/>
          <w:lang w:val="es-AR"/>
        </w:rPr>
        <w:t xml:space="preserve">constante </w:t>
      </w:r>
      <w:r w:rsidR="0061341A" w:rsidRPr="00223D73">
        <w:rPr>
          <w:rFonts w:eastAsia="Calibri" w:cs="Tahoma"/>
          <w:b/>
          <w:sz w:val="20"/>
          <w:szCs w:val="20"/>
          <w:lang w:val="es-AR"/>
        </w:rPr>
        <w:t xml:space="preserve">defensa que hacemos de aquellos </w:t>
      </w:r>
      <w:r w:rsidRPr="00223D73">
        <w:rPr>
          <w:rFonts w:eastAsia="Calibri" w:cs="Tahoma"/>
          <w:b/>
          <w:sz w:val="20"/>
          <w:szCs w:val="20"/>
          <w:lang w:val="es-AR"/>
        </w:rPr>
        <w:t>valores y principios que</w:t>
      </w:r>
      <w:r w:rsidR="009C69E5" w:rsidRPr="00223D73">
        <w:rPr>
          <w:rFonts w:eastAsia="Calibri" w:cs="Tahoma"/>
          <w:b/>
          <w:sz w:val="20"/>
          <w:szCs w:val="20"/>
          <w:lang w:val="es-AR"/>
        </w:rPr>
        <w:t xml:space="preserve"> cons</w:t>
      </w:r>
      <w:r w:rsidR="00BF4179" w:rsidRPr="00223D73">
        <w:rPr>
          <w:rFonts w:eastAsia="Calibri" w:cs="Tahoma"/>
          <w:b/>
          <w:sz w:val="20"/>
          <w:szCs w:val="20"/>
          <w:lang w:val="es-AR"/>
        </w:rPr>
        <w:t>ideramos</w:t>
      </w:r>
      <w:r w:rsidR="0061341A" w:rsidRPr="00223D73">
        <w:rPr>
          <w:rFonts w:eastAsia="Calibri" w:cs="Tahoma"/>
          <w:b/>
          <w:sz w:val="20"/>
          <w:szCs w:val="20"/>
          <w:lang w:val="es-AR"/>
        </w:rPr>
        <w:t xml:space="preserve"> SON LOS CIMIENTOS </w:t>
      </w:r>
      <w:r w:rsidR="00BF4179" w:rsidRPr="00223D73">
        <w:rPr>
          <w:rFonts w:eastAsia="Calibri" w:cs="Tahoma"/>
          <w:b/>
          <w:sz w:val="20"/>
          <w:szCs w:val="20"/>
          <w:lang w:val="es-AR"/>
        </w:rPr>
        <w:t xml:space="preserve">de un </w:t>
      </w:r>
      <w:r w:rsidR="0061341A" w:rsidRPr="00223D73">
        <w:rPr>
          <w:rFonts w:eastAsia="Calibri" w:cs="Tahoma"/>
          <w:b/>
          <w:sz w:val="20"/>
          <w:szCs w:val="20"/>
          <w:lang w:val="es-AR"/>
        </w:rPr>
        <w:t>E</w:t>
      </w:r>
      <w:r w:rsidRPr="00223D73">
        <w:rPr>
          <w:rFonts w:eastAsia="Calibri" w:cs="Tahoma"/>
          <w:b/>
          <w:sz w:val="20"/>
          <w:szCs w:val="20"/>
          <w:lang w:val="es-AR"/>
        </w:rPr>
        <w:t xml:space="preserve">stado </w:t>
      </w:r>
      <w:r w:rsidR="005D59DF" w:rsidRPr="00223D73">
        <w:rPr>
          <w:rFonts w:eastAsia="Calibri" w:cs="Tahoma"/>
          <w:b/>
          <w:sz w:val="20"/>
          <w:szCs w:val="20"/>
          <w:lang w:val="es-AR"/>
        </w:rPr>
        <w:t>S</w:t>
      </w:r>
      <w:r w:rsidRPr="00223D73">
        <w:rPr>
          <w:rFonts w:eastAsia="Calibri" w:cs="Tahoma"/>
          <w:b/>
          <w:sz w:val="20"/>
          <w:szCs w:val="20"/>
          <w:lang w:val="es-AR"/>
        </w:rPr>
        <w:t xml:space="preserve">ocial y </w:t>
      </w:r>
      <w:r w:rsidR="005D59DF" w:rsidRPr="00223D73">
        <w:rPr>
          <w:rFonts w:eastAsia="Calibri" w:cs="Tahoma"/>
          <w:b/>
          <w:sz w:val="20"/>
          <w:szCs w:val="20"/>
          <w:lang w:val="es-AR"/>
        </w:rPr>
        <w:t>D</w:t>
      </w:r>
      <w:r w:rsidRPr="00223D73">
        <w:rPr>
          <w:rFonts w:eastAsia="Calibri" w:cs="Tahoma"/>
          <w:b/>
          <w:sz w:val="20"/>
          <w:szCs w:val="20"/>
          <w:lang w:val="es-AR"/>
        </w:rPr>
        <w:t xml:space="preserve">emocrático de </w:t>
      </w:r>
      <w:r w:rsidR="005D59DF" w:rsidRPr="00223D73">
        <w:rPr>
          <w:rFonts w:eastAsia="Calibri" w:cs="Tahoma"/>
          <w:b/>
          <w:sz w:val="20"/>
          <w:szCs w:val="20"/>
          <w:lang w:val="es-AR"/>
        </w:rPr>
        <w:t>D</w:t>
      </w:r>
      <w:r w:rsidRPr="00223D73">
        <w:rPr>
          <w:rFonts w:eastAsia="Calibri" w:cs="Tahoma"/>
          <w:b/>
          <w:sz w:val="20"/>
          <w:szCs w:val="20"/>
          <w:lang w:val="es-AR"/>
        </w:rPr>
        <w:t>erecho. El debido proceso, la defensa jurídica</w:t>
      </w:r>
      <w:r w:rsidR="005D59DF" w:rsidRPr="00223D73">
        <w:rPr>
          <w:rFonts w:eastAsia="Calibri" w:cs="Tahoma"/>
          <w:b/>
          <w:sz w:val="20"/>
          <w:szCs w:val="20"/>
          <w:lang w:val="es-AR"/>
        </w:rPr>
        <w:t xml:space="preserve"> y</w:t>
      </w:r>
      <w:r w:rsidRPr="00223D73">
        <w:rPr>
          <w:rFonts w:eastAsia="Calibri" w:cs="Tahoma"/>
          <w:b/>
          <w:sz w:val="20"/>
          <w:szCs w:val="20"/>
          <w:lang w:val="es-AR"/>
        </w:rPr>
        <w:t xml:space="preserve"> el respeto por la dignidad de las personas es lo que </w:t>
      </w:r>
      <w:r w:rsidR="009C69E5" w:rsidRPr="00223D73">
        <w:rPr>
          <w:rFonts w:eastAsia="Calibri" w:cs="Tahoma"/>
          <w:b/>
          <w:sz w:val="20"/>
          <w:szCs w:val="20"/>
          <w:lang w:val="es-AR"/>
        </w:rPr>
        <w:t xml:space="preserve">FINALMENTE </w:t>
      </w:r>
      <w:r w:rsidRPr="00223D73">
        <w:rPr>
          <w:rFonts w:eastAsia="Calibri" w:cs="Tahoma"/>
          <w:b/>
          <w:sz w:val="20"/>
          <w:szCs w:val="20"/>
          <w:lang w:val="es-AR"/>
        </w:rPr>
        <w:t xml:space="preserve">determina el modelo de </w:t>
      </w:r>
      <w:r w:rsidR="002B73E2" w:rsidRPr="00223D73">
        <w:rPr>
          <w:rFonts w:eastAsia="Calibri" w:cs="Tahoma"/>
          <w:b/>
          <w:sz w:val="20"/>
          <w:szCs w:val="20"/>
          <w:lang w:val="es-AR"/>
        </w:rPr>
        <w:t>E</w:t>
      </w:r>
      <w:r w:rsidRPr="00223D73">
        <w:rPr>
          <w:rFonts w:eastAsia="Calibri" w:cs="Tahoma"/>
          <w:b/>
          <w:sz w:val="20"/>
          <w:szCs w:val="20"/>
          <w:lang w:val="es-AR"/>
        </w:rPr>
        <w:t>stado en que vivimos</w:t>
      </w:r>
      <w:r w:rsidR="006C54D5" w:rsidRPr="00223D73">
        <w:rPr>
          <w:rFonts w:eastAsia="Calibri" w:cs="Tahoma"/>
          <w:b/>
          <w:sz w:val="20"/>
          <w:szCs w:val="20"/>
          <w:lang w:val="es-AR"/>
        </w:rPr>
        <w:t xml:space="preserve"> y que buscamos</w:t>
      </w:r>
      <w:r w:rsidRPr="00223D73">
        <w:rPr>
          <w:rFonts w:eastAsia="Calibri" w:cs="Tahoma"/>
          <w:b/>
          <w:sz w:val="20"/>
          <w:szCs w:val="20"/>
          <w:lang w:val="es-AR"/>
        </w:rPr>
        <w:t xml:space="preserve">.  </w:t>
      </w:r>
    </w:p>
    <w:p w:rsidR="00CD28B2" w:rsidRPr="005458C7" w:rsidRDefault="006C0689"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A través de la defens</w:t>
      </w:r>
      <w:r w:rsidR="00BF4179" w:rsidRPr="005458C7">
        <w:rPr>
          <w:rFonts w:eastAsia="Calibri" w:cs="Tahoma"/>
          <w:sz w:val="20"/>
          <w:szCs w:val="20"/>
          <w:lang w:val="es-AR"/>
        </w:rPr>
        <w:t>a</w:t>
      </w:r>
      <w:r w:rsidRPr="005458C7">
        <w:rPr>
          <w:rFonts w:eastAsia="Calibri" w:cs="Tahoma"/>
          <w:sz w:val="20"/>
          <w:szCs w:val="20"/>
          <w:lang w:val="es-AR"/>
        </w:rPr>
        <w:t xml:space="preserve"> penal pública no sólo se li</w:t>
      </w:r>
      <w:r w:rsidR="00CD28B2" w:rsidRPr="005458C7">
        <w:rPr>
          <w:rFonts w:eastAsia="Calibri" w:cs="Tahoma"/>
          <w:sz w:val="20"/>
          <w:szCs w:val="20"/>
          <w:lang w:val="es-AR"/>
        </w:rPr>
        <w:t xml:space="preserve">mita el poder punitivo del </w:t>
      </w:r>
      <w:r w:rsidR="002B73E2" w:rsidRPr="005458C7">
        <w:rPr>
          <w:rFonts w:eastAsia="Calibri" w:cs="Tahoma"/>
          <w:sz w:val="20"/>
          <w:szCs w:val="20"/>
          <w:lang w:val="es-AR"/>
        </w:rPr>
        <w:t>E</w:t>
      </w:r>
      <w:r w:rsidR="00CD57DB" w:rsidRPr="005458C7">
        <w:rPr>
          <w:rFonts w:eastAsia="Calibri" w:cs="Tahoma"/>
          <w:sz w:val="20"/>
          <w:szCs w:val="20"/>
          <w:lang w:val="es-AR"/>
        </w:rPr>
        <w:t>stado</w:t>
      </w:r>
      <w:r w:rsidRPr="005458C7">
        <w:rPr>
          <w:rFonts w:eastAsia="Calibri" w:cs="Tahoma"/>
          <w:sz w:val="20"/>
          <w:szCs w:val="20"/>
          <w:lang w:val="es-AR"/>
        </w:rPr>
        <w:t>, sino que además</w:t>
      </w:r>
      <w:r w:rsidR="00BF4179" w:rsidRPr="005458C7">
        <w:rPr>
          <w:rFonts w:eastAsia="Calibri" w:cs="Tahoma"/>
          <w:sz w:val="20"/>
          <w:szCs w:val="20"/>
          <w:lang w:val="es-AR"/>
        </w:rPr>
        <w:t>,</w:t>
      </w:r>
      <w:r w:rsidRPr="005458C7">
        <w:rPr>
          <w:rFonts w:eastAsia="Calibri" w:cs="Tahoma"/>
          <w:sz w:val="20"/>
          <w:szCs w:val="20"/>
          <w:lang w:val="es-AR"/>
        </w:rPr>
        <w:t xml:space="preserve"> se reduce </w:t>
      </w:r>
      <w:r w:rsidR="00BF4179" w:rsidRPr="005458C7">
        <w:rPr>
          <w:rFonts w:eastAsia="Calibri" w:cs="Tahoma"/>
          <w:sz w:val="20"/>
          <w:szCs w:val="20"/>
          <w:lang w:val="es-AR"/>
        </w:rPr>
        <w:t xml:space="preserve">significativamente </w:t>
      </w:r>
      <w:r w:rsidRPr="005458C7">
        <w:rPr>
          <w:rFonts w:eastAsia="Calibri" w:cs="Tahoma"/>
          <w:sz w:val="20"/>
          <w:szCs w:val="20"/>
          <w:lang w:val="es-AR"/>
        </w:rPr>
        <w:t>las brechas de desigualdad y de discriminación social que genera el sistema penal. B</w:t>
      </w:r>
      <w:r w:rsidR="00CD28B2" w:rsidRPr="005458C7">
        <w:rPr>
          <w:rFonts w:eastAsia="Calibri" w:cs="Tahoma"/>
          <w:sz w:val="20"/>
          <w:szCs w:val="20"/>
          <w:lang w:val="es-AR"/>
        </w:rPr>
        <w:t>rinda</w:t>
      </w:r>
      <w:r w:rsidRPr="005458C7">
        <w:rPr>
          <w:rFonts w:eastAsia="Calibri" w:cs="Tahoma"/>
          <w:sz w:val="20"/>
          <w:szCs w:val="20"/>
          <w:lang w:val="es-AR"/>
        </w:rPr>
        <w:t xml:space="preserve">mos </w:t>
      </w:r>
      <w:r w:rsidR="00CD28B2" w:rsidRPr="005458C7">
        <w:rPr>
          <w:rFonts w:eastAsia="Calibri" w:cs="Tahoma"/>
          <w:sz w:val="20"/>
          <w:szCs w:val="20"/>
          <w:lang w:val="es-AR"/>
        </w:rPr>
        <w:t>defensa jurídica real y efectiva a todos quienes –</w:t>
      </w:r>
      <w:r w:rsidR="00B0292B" w:rsidRPr="005458C7">
        <w:rPr>
          <w:rFonts w:eastAsia="Calibri" w:cs="Tahoma"/>
          <w:sz w:val="20"/>
          <w:szCs w:val="20"/>
          <w:lang w:val="es-AR"/>
        </w:rPr>
        <w:t xml:space="preserve"> </w:t>
      </w:r>
      <w:r w:rsidR="00CD28B2" w:rsidRPr="005458C7">
        <w:rPr>
          <w:rFonts w:eastAsia="Calibri" w:cs="Tahoma"/>
          <w:sz w:val="20"/>
          <w:szCs w:val="20"/>
          <w:lang w:val="es-AR"/>
        </w:rPr>
        <w:t>sin distinción</w:t>
      </w:r>
      <w:r w:rsidR="00497E0B" w:rsidRPr="005458C7">
        <w:rPr>
          <w:rFonts w:eastAsia="Calibri" w:cs="Tahoma"/>
          <w:sz w:val="20"/>
          <w:szCs w:val="20"/>
          <w:lang w:val="es-AR"/>
        </w:rPr>
        <w:t>- requieren</w:t>
      </w:r>
      <w:r w:rsidR="00CD28B2" w:rsidRPr="005458C7">
        <w:rPr>
          <w:rFonts w:eastAsia="Calibri" w:cs="Tahoma"/>
          <w:sz w:val="20"/>
          <w:szCs w:val="20"/>
          <w:lang w:val="es-AR"/>
        </w:rPr>
        <w:t xml:space="preserve"> de la posibilidad de contar s</w:t>
      </w:r>
      <w:r w:rsidR="00E40039" w:rsidRPr="005458C7">
        <w:rPr>
          <w:rFonts w:eastAsia="Calibri" w:cs="Tahoma"/>
          <w:sz w:val="20"/>
          <w:szCs w:val="20"/>
          <w:lang w:val="es-AR"/>
        </w:rPr>
        <w:t xml:space="preserve">u propia versión de los hechos </w:t>
      </w:r>
      <w:r w:rsidR="00497E0B" w:rsidRPr="005458C7">
        <w:rPr>
          <w:rFonts w:eastAsia="Calibri" w:cs="Tahoma"/>
          <w:sz w:val="20"/>
          <w:szCs w:val="20"/>
          <w:lang w:val="es-AR"/>
        </w:rPr>
        <w:t>y recibir</w:t>
      </w:r>
      <w:r w:rsidR="004617E7" w:rsidRPr="005458C7">
        <w:rPr>
          <w:rFonts w:eastAsia="Calibri" w:cs="Tahoma"/>
          <w:sz w:val="20"/>
          <w:szCs w:val="20"/>
          <w:lang w:val="es-AR"/>
        </w:rPr>
        <w:t xml:space="preserve"> una sanción proporcional y justa </w:t>
      </w:r>
      <w:r w:rsidR="00E40039" w:rsidRPr="005458C7">
        <w:rPr>
          <w:rFonts w:eastAsia="Calibri" w:cs="Tahoma"/>
          <w:sz w:val="20"/>
          <w:szCs w:val="20"/>
          <w:lang w:val="es-AR"/>
        </w:rPr>
        <w:t>en caso de ser culpables</w:t>
      </w:r>
      <w:r w:rsidR="005D01DD" w:rsidRPr="005458C7">
        <w:rPr>
          <w:rFonts w:eastAsia="Calibri" w:cs="Tahoma"/>
          <w:sz w:val="20"/>
          <w:szCs w:val="20"/>
          <w:lang w:val="es-AR"/>
        </w:rPr>
        <w:t xml:space="preserve">. </w:t>
      </w:r>
    </w:p>
    <w:p w:rsidR="006C0689" w:rsidRPr="005458C7" w:rsidRDefault="006C0689"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Somos un </w:t>
      </w:r>
      <w:r w:rsidR="00BF4179" w:rsidRPr="005458C7">
        <w:rPr>
          <w:rFonts w:eastAsia="Calibri" w:cs="Tahoma"/>
          <w:sz w:val="20"/>
          <w:szCs w:val="20"/>
          <w:lang w:val="es-AR"/>
        </w:rPr>
        <w:t>Servicio</w:t>
      </w:r>
      <w:r w:rsidRPr="005458C7">
        <w:rPr>
          <w:rFonts w:eastAsia="Calibri" w:cs="Tahoma"/>
          <w:sz w:val="20"/>
          <w:szCs w:val="20"/>
          <w:lang w:val="es-AR"/>
        </w:rPr>
        <w:t xml:space="preserve"> Público que se orienta permanentemente hacia la </w:t>
      </w:r>
      <w:r w:rsidR="00BF4179" w:rsidRPr="005458C7">
        <w:rPr>
          <w:rFonts w:eastAsia="Calibri" w:cs="Tahoma"/>
          <w:sz w:val="20"/>
          <w:szCs w:val="20"/>
          <w:lang w:val="es-AR"/>
        </w:rPr>
        <w:t xml:space="preserve">eficacia y </w:t>
      </w:r>
      <w:r w:rsidR="0070346F" w:rsidRPr="005458C7">
        <w:rPr>
          <w:rFonts w:eastAsia="Calibri" w:cs="Tahoma"/>
          <w:sz w:val="20"/>
          <w:szCs w:val="20"/>
          <w:lang w:val="es-AR"/>
        </w:rPr>
        <w:t>excelencia en su gestión y al cuidado de cada uno de los miembros del equipo de trabajo.</w:t>
      </w:r>
    </w:p>
    <w:p w:rsidR="004617E7" w:rsidRPr="005458C7" w:rsidRDefault="0061341A"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lastRenderedPageBreak/>
        <w:t>E</w:t>
      </w:r>
      <w:r w:rsidR="00CD28B2" w:rsidRPr="005458C7">
        <w:rPr>
          <w:rFonts w:eastAsia="Calibri" w:cs="Tahoma"/>
          <w:sz w:val="20"/>
          <w:szCs w:val="20"/>
          <w:lang w:val="es-AR"/>
        </w:rPr>
        <w:t xml:space="preserve">l 1 de enero de 2013, asumí </w:t>
      </w:r>
      <w:r w:rsidR="00BF4179" w:rsidRPr="005458C7">
        <w:rPr>
          <w:rFonts w:eastAsia="Calibri" w:cs="Tahoma"/>
          <w:sz w:val="20"/>
          <w:szCs w:val="20"/>
          <w:lang w:val="es-AR"/>
        </w:rPr>
        <w:t>como Defensor Regional</w:t>
      </w:r>
      <w:r w:rsidR="00C8121D" w:rsidRPr="005458C7">
        <w:rPr>
          <w:rFonts w:eastAsia="Calibri" w:cs="Tahoma"/>
          <w:sz w:val="20"/>
          <w:szCs w:val="20"/>
          <w:lang w:val="es-AR"/>
        </w:rPr>
        <w:t xml:space="preserve"> de Tarapacá</w:t>
      </w:r>
      <w:r w:rsidR="00BF4179" w:rsidRPr="005458C7">
        <w:rPr>
          <w:rFonts w:eastAsia="Calibri" w:cs="Tahoma"/>
          <w:sz w:val="20"/>
          <w:szCs w:val="20"/>
          <w:lang w:val="es-AR"/>
        </w:rPr>
        <w:t xml:space="preserve">, </w:t>
      </w:r>
      <w:r w:rsidR="00CD28B2" w:rsidRPr="005458C7">
        <w:rPr>
          <w:rFonts w:eastAsia="Calibri" w:cs="Tahoma"/>
          <w:sz w:val="20"/>
          <w:szCs w:val="20"/>
          <w:lang w:val="es-AR"/>
        </w:rPr>
        <w:t xml:space="preserve">la gran responsabilidad de conducir los destinos de un grupo compuesto por </w:t>
      </w:r>
      <w:r w:rsidR="004617E7" w:rsidRPr="005458C7">
        <w:rPr>
          <w:rFonts w:eastAsia="Calibri" w:cs="Tahoma"/>
          <w:sz w:val="20"/>
          <w:szCs w:val="20"/>
          <w:lang w:val="es-AR"/>
        </w:rPr>
        <w:t>d</w:t>
      </w:r>
      <w:r w:rsidR="00CD28B2" w:rsidRPr="005458C7">
        <w:rPr>
          <w:rFonts w:eastAsia="Calibri" w:cs="Tahoma"/>
          <w:sz w:val="20"/>
          <w:szCs w:val="20"/>
          <w:lang w:val="es-AR"/>
        </w:rPr>
        <w:t>efen</w:t>
      </w:r>
      <w:r w:rsidR="00CD57DB" w:rsidRPr="005458C7">
        <w:rPr>
          <w:rFonts w:eastAsia="Calibri" w:cs="Tahoma"/>
          <w:sz w:val="20"/>
          <w:szCs w:val="20"/>
          <w:lang w:val="es-AR"/>
        </w:rPr>
        <w:t>soras y defensores</w:t>
      </w:r>
      <w:r w:rsidR="00497E0B" w:rsidRPr="005458C7">
        <w:rPr>
          <w:rFonts w:eastAsia="Calibri" w:cs="Tahoma"/>
          <w:sz w:val="20"/>
          <w:szCs w:val="20"/>
          <w:lang w:val="es-AR"/>
        </w:rPr>
        <w:t>, profesionales</w:t>
      </w:r>
      <w:r w:rsidR="007A27CB" w:rsidRPr="005458C7">
        <w:rPr>
          <w:rFonts w:eastAsia="Calibri" w:cs="Tahoma"/>
          <w:sz w:val="20"/>
          <w:szCs w:val="20"/>
          <w:lang w:val="es-AR"/>
        </w:rPr>
        <w:t xml:space="preserve">, </w:t>
      </w:r>
      <w:r w:rsidR="00497E0B" w:rsidRPr="005458C7">
        <w:rPr>
          <w:rFonts w:eastAsia="Calibri" w:cs="Tahoma"/>
          <w:sz w:val="20"/>
          <w:szCs w:val="20"/>
          <w:lang w:val="es-AR"/>
        </w:rPr>
        <w:t>administrativos y</w:t>
      </w:r>
      <w:r w:rsidR="007A27CB" w:rsidRPr="005458C7">
        <w:rPr>
          <w:rFonts w:eastAsia="Calibri" w:cs="Tahoma"/>
          <w:sz w:val="20"/>
          <w:szCs w:val="20"/>
          <w:lang w:val="es-AR"/>
        </w:rPr>
        <w:t xml:space="preserve"> técnicos</w:t>
      </w:r>
      <w:r w:rsidR="004617E7" w:rsidRPr="005458C7">
        <w:rPr>
          <w:rFonts w:eastAsia="Calibri" w:cs="Tahoma"/>
          <w:sz w:val="20"/>
          <w:szCs w:val="20"/>
          <w:lang w:val="es-AR"/>
        </w:rPr>
        <w:t xml:space="preserve">. Todos quienes </w:t>
      </w:r>
      <w:r w:rsidR="009C69E5" w:rsidRPr="005458C7">
        <w:rPr>
          <w:rFonts w:eastAsia="Calibri" w:cs="Tahoma"/>
          <w:sz w:val="20"/>
          <w:szCs w:val="20"/>
          <w:lang w:val="es-AR"/>
        </w:rPr>
        <w:t xml:space="preserve">con gran esfuerzo y una capacidad inagotable de sobreponerse a la adversidad, </w:t>
      </w:r>
      <w:r w:rsidR="005D01DD" w:rsidRPr="005458C7">
        <w:rPr>
          <w:rFonts w:eastAsia="Calibri" w:cs="Tahoma"/>
          <w:sz w:val="20"/>
          <w:szCs w:val="20"/>
          <w:lang w:val="es-AR"/>
        </w:rPr>
        <w:t>día a día</w:t>
      </w:r>
      <w:r w:rsidR="009C69E5" w:rsidRPr="005458C7">
        <w:rPr>
          <w:rFonts w:eastAsia="Calibri" w:cs="Tahoma"/>
          <w:sz w:val="20"/>
          <w:szCs w:val="20"/>
          <w:lang w:val="es-AR"/>
        </w:rPr>
        <w:t>, se esmeran</w:t>
      </w:r>
      <w:r w:rsidR="005D01DD" w:rsidRPr="005458C7">
        <w:rPr>
          <w:rFonts w:eastAsia="Calibri" w:cs="Tahoma"/>
          <w:sz w:val="20"/>
          <w:szCs w:val="20"/>
          <w:lang w:val="es-AR"/>
        </w:rPr>
        <w:t xml:space="preserve"> </w:t>
      </w:r>
      <w:r w:rsidR="00CD28B2" w:rsidRPr="005458C7">
        <w:rPr>
          <w:rFonts w:eastAsia="Calibri" w:cs="Tahoma"/>
          <w:sz w:val="20"/>
          <w:szCs w:val="20"/>
          <w:lang w:val="es-AR"/>
        </w:rPr>
        <w:t>por entregar lo mejor de cada uno en pos de una bella misión.</w:t>
      </w:r>
    </w:p>
    <w:p w:rsidR="004617E7" w:rsidRPr="005458C7" w:rsidRDefault="0070346F" w:rsidP="005458C7">
      <w:pPr>
        <w:tabs>
          <w:tab w:val="left" w:pos="426"/>
        </w:tabs>
        <w:spacing w:after="0" w:line="240" w:lineRule="auto"/>
        <w:ind w:firstLine="993"/>
        <w:jc w:val="both"/>
        <w:rPr>
          <w:rFonts w:eastAsia="Calibri" w:cs="Tahoma"/>
          <w:sz w:val="20"/>
          <w:szCs w:val="20"/>
          <w:lang w:val="es-AR"/>
        </w:rPr>
      </w:pPr>
      <w:r w:rsidRPr="005458C7">
        <w:rPr>
          <w:rFonts w:eastAsia="Calibri" w:cs="Tahoma"/>
          <w:sz w:val="20"/>
          <w:szCs w:val="20"/>
          <w:lang w:val="es-AR"/>
        </w:rPr>
        <w:t xml:space="preserve">Agradezco a cada uno de los integrantes </w:t>
      </w:r>
      <w:r w:rsidR="007330B2" w:rsidRPr="005458C7">
        <w:rPr>
          <w:rFonts w:eastAsia="Calibri" w:cs="Tahoma"/>
          <w:sz w:val="20"/>
          <w:szCs w:val="20"/>
          <w:lang w:val="es-AR"/>
        </w:rPr>
        <w:t xml:space="preserve">de este gran equipo </w:t>
      </w:r>
      <w:r w:rsidRPr="005458C7">
        <w:rPr>
          <w:rFonts w:eastAsia="Calibri" w:cs="Tahoma"/>
          <w:sz w:val="20"/>
          <w:szCs w:val="20"/>
          <w:lang w:val="es-AR"/>
        </w:rPr>
        <w:t xml:space="preserve">la </w:t>
      </w:r>
      <w:r w:rsidR="004617E7" w:rsidRPr="005458C7">
        <w:rPr>
          <w:rFonts w:eastAsia="Calibri" w:cs="Tahoma"/>
          <w:sz w:val="20"/>
          <w:szCs w:val="20"/>
          <w:lang w:val="es-AR"/>
        </w:rPr>
        <w:t xml:space="preserve">confianza </w:t>
      </w:r>
      <w:r w:rsidRPr="005458C7">
        <w:rPr>
          <w:rFonts w:eastAsia="Calibri" w:cs="Tahoma"/>
          <w:sz w:val="20"/>
          <w:szCs w:val="20"/>
          <w:lang w:val="es-AR"/>
        </w:rPr>
        <w:t>y apoyo</w:t>
      </w:r>
      <w:r w:rsidR="004617E7" w:rsidRPr="005458C7">
        <w:rPr>
          <w:rFonts w:eastAsia="Calibri" w:cs="Tahoma"/>
          <w:sz w:val="20"/>
          <w:szCs w:val="20"/>
          <w:lang w:val="es-AR"/>
        </w:rPr>
        <w:t xml:space="preserve"> brindado en </w:t>
      </w:r>
      <w:r w:rsidRPr="005458C7">
        <w:rPr>
          <w:rFonts w:eastAsia="Calibri" w:cs="Tahoma"/>
          <w:sz w:val="20"/>
          <w:szCs w:val="20"/>
          <w:lang w:val="es-AR"/>
        </w:rPr>
        <w:t xml:space="preserve">la gestión de la DEFENSORIA REGIONAL DE TARAPACÁ </w:t>
      </w:r>
      <w:r w:rsidR="004617E7" w:rsidRPr="005458C7">
        <w:rPr>
          <w:rFonts w:eastAsia="Calibri" w:cs="Tahoma"/>
          <w:sz w:val="20"/>
          <w:szCs w:val="20"/>
          <w:lang w:val="es-AR"/>
        </w:rPr>
        <w:t xml:space="preserve"> </w:t>
      </w:r>
    </w:p>
    <w:p w:rsidR="002E4FBD" w:rsidRPr="005458C7" w:rsidRDefault="00CD28B2" w:rsidP="005458C7">
      <w:pPr>
        <w:tabs>
          <w:tab w:val="left" w:pos="426"/>
        </w:tabs>
        <w:spacing w:after="0" w:line="240" w:lineRule="auto"/>
        <w:ind w:firstLine="993"/>
        <w:jc w:val="both"/>
        <w:rPr>
          <w:rFonts w:eastAsia="Calibri" w:cs="Tahoma"/>
          <w:b/>
          <w:sz w:val="20"/>
          <w:szCs w:val="20"/>
          <w:lang w:val="es-AR"/>
        </w:rPr>
      </w:pPr>
      <w:r w:rsidRPr="005458C7">
        <w:rPr>
          <w:rFonts w:eastAsia="Calibri" w:cs="Tahoma"/>
          <w:b/>
          <w:sz w:val="20"/>
          <w:szCs w:val="20"/>
          <w:lang w:val="es-AR"/>
        </w:rPr>
        <w:t xml:space="preserve">Tenemos plena </w:t>
      </w:r>
      <w:r w:rsidR="00497E0B" w:rsidRPr="005458C7">
        <w:rPr>
          <w:rFonts w:eastAsia="Calibri" w:cs="Tahoma"/>
          <w:b/>
          <w:sz w:val="20"/>
          <w:szCs w:val="20"/>
          <w:lang w:val="es-AR"/>
        </w:rPr>
        <w:t>consciencia de</w:t>
      </w:r>
      <w:r w:rsidR="00EF063F" w:rsidRPr="005458C7">
        <w:rPr>
          <w:rFonts w:eastAsia="Calibri" w:cs="Tahoma"/>
          <w:b/>
          <w:sz w:val="20"/>
          <w:szCs w:val="20"/>
          <w:lang w:val="es-AR"/>
        </w:rPr>
        <w:t xml:space="preserve"> lo esencial de la </w:t>
      </w:r>
      <w:r w:rsidR="00714269" w:rsidRPr="005458C7">
        <w:rPr>
          <w:rFonts w:eastAsia="Calibri" w:cs="Tahoma"/>
          <w:b/>
          <w:sz w:val="20"/>
          <w:szCs w:val="20"/>
          <w:lang w:val="es-AR"/>
        </w:rPr>
        <w:t>labor</w:t>
      </w:r>
      <w:r w:rsidR="00EF063F" w:rsidRPr="005458C7">
        <w:rPr>
          <w:rFonts w:eastAsia="Calibri" w:cs="Tahoma"/>
          <w:b/>
          <w:sz w:val="20"/>
          <w:szCs w:val="20"/>
          <w:lang w:val="es-AR"/>
        </w:rPr>
        <w:t xml:space="preserve"> que realizamos</w:t>
      </w:r>
      <w:r w:rsidR="00BF4179" w:rsidRPr="005458C7">
        <w:rPr>
          <w:rFonts w:eastAsia="Calibri" w:cs="Tahoma"/>
          <w:b/>
          <w:sz w:val="20"/>
          <w:szCs w:val="20"/>
          <w:lang w:val="es-AR"/>
        </w:rPr>
        <w:t xml:space="preserve"> y</w:t>
      </w:r>
      <w:r w:rsidR="003E6C5D" w:rsidRPr="005458C7">
        <w:rPr>
          <w:rFonts w:eastAsia="Calibri" w:cs="Tahoma"/>
          <w:b/>
          <w:sz w:val="20"/>
          <w:szCs w:val="20"/>
          <w:lang w:val="es-AR"/>
        </w:rPr>
        <w:t xml:space="preserve"> de la contribución q</w:t>
      </w:r>
      <w:r w:rsidR="00714269" w:rsidRPr="005458C7">
        <w:rPr>
          <w:rFonts w:eastAsia="Calibri" w:cs="Tahoma"/>
          <w:b/>
          <w:sz w:val="20"/>
          <w:szCs w:val="20"/>
          <w:lang w:val="es-AR"/>
        </w:rPr>
        <w:t>ue</w:t>
      </w:r>
      <w:r w:rsidR="00497E0B" w:rsidRPr="005458C7">
        <w:rPr>
          <w:rFonts w:eastAsia="Calibri" w:cs="Tahoma"/>
          <w:b/>
          <w:sz w:val="20"/>
          <w:szCs w:val="20"/>
          <w:lang w:val="es-AR"/>
        </w:rPr>
        <w:t>, desde</w:t>
      </w:r>
      <w:r w:rsidR="00714269" w:rsidRPr="005458C7">
        <w:rPr>
          <w:rFonts w:eastAsia="Calibri" w:cs="Tahoma"/>
          <w:b/>
          <w:sz w:val="20"/>
          <w:szCs w:val="20"/>
          <w:lang w:val="es-AR"/>
        </w:rPr>
        <w:t xml:space="preserve"> </w:t>
      </w:r>
      <w:r w:rsidR="008623ED" w:rsidRPr="005458C7">
        <w:rPr>
          <w:rFonts w:eastAsia="Calibri" w:cs="Tahoma"/>
          <w:b/>
          <w:sz w:val="20"/>
          <w:szCs w:val="20"/>
          <w:lang w:val="es-AR"/>
        </w:rPr>
        <w:t>nuestros distintos roles y funciones</w:t>
      </w:r>
      <w:r w:rsidR="00714269" w:rsidRPr="005458C7">
        <w:rPr>
          <w:rFonts w:eastAsia="Calibri" w:cs="Tahoma"/>
          <w:b/>
          <w:sz w:val="20"/>
          <w:szCs w:val="20"/>
          <w:lang w:val="es-AR"/>
        </w:rPr>
        <w:t xml:space="preserve">, </w:t>
      </w:r>
      <w:r w:rsidR="00EF063F" w:rsidRPr="005458C7">
        <w:rPr>
          <w:rFonts w:eastAsia="Calibri" w:cs="Tahoma"/>
          <w:b/>
          <w:sz w:val="20"/>
          <w:szCs w:val="20"/>
          <w:lang w:val="es-AR"/>
        </w:rPr>
        <w:t>hacemos</w:t>
      </w:r>
      <w:r w:rsidR="00714269" w:rsidRPr="005458C7">
        <w:rPr>
          <w:rFonts w:eastAsia="Calibri" w:cs="Tahoma"/>
          <w:b/>
          <w:sz w:val="20"/>
          <w:szCs w:val="20"/>
          <w:lang w:val="es-AR"/>
        </w:rPr>
        <w:t xml:space="preserve"> por </w:t>
      </w:r>
      <w:r w:rsidR="004A7413" w:rsidRPr="005458C7">
        <w:rPr>
          <w:rFonts w:eastAsia="Calibri" w:cs="Tahoma"/>
          <w:b/>
          <w:sz w:val="20"/>
          <w:szCs w:val="20"/>
          <w:lang w:val="es-AR"/>
        </w:rPr>
        <w:t xml:space="preserve">alcanzar </w:t>
      </w:r>
      <w:r w:rsidR="007A27CB" w:rsidRPr="005458C7">
        <w:rPr>
          <w:rFonts w:eastAsia="Calibri" w:cs="Tahoma"/>
          <w:b/>
          <w:sz w:val="20"/>
          <w:szCs w:val="20"/>
          <w:lang w:val="es-AR"/>
        </w:rPr>
        <w:t xml:space="preserve">el sueño de vivir en </w:t>
      </w:r>
      <w:r w:rsidR="002E4FBD" w:rsidRPr="005458C7">
        <w:rPr>
          <w:rFonts w:eastAsia="Calibri" w:cs="Tahoma"/>
          <w:b/>
          <w:sz w:val="20"/>
          <w:szCs w:val="20"/>
          <w:lang w:val="es-AR"/>
        </w:rPr>
        <w:t xml:space="preserve">una </w:t>
      </w:r>
      <w:r w:rsidR="00497E0B" w:rsidRPr="005458C7">
        <w:rPr>
          <w:rFonts w:eastAsia="Calibri" w:cs="Tahoma"/>
          <w:b/>
          <w:sz w:val="20"/>
          <w:szCs w:val="20"/>
          <w:lang w:val="es-AR"/>
        </w:rPr>
        <w:t>sociedad más</w:t>
      </w:r>
      <w:r w:rsidR="002E4FBD" w:rsidRPr="005458C7">
        <w:rPr>
          <w:rFonts w:eastAsia="Calibri" w:cs="Tahoma"/>
          <w:b/>
          <w:sz w:val="20"/>
          <w:szCs w:val="20"/>
          <w:lang w:val="es-AR"/>
        </w:rPr>
        <w:t xml:space="preserve"> inclusiva </w:t>
      </w:r>
      <w:r w:rsidR="00497E0B" w:rsidRPr="005458C7">
        <w:rPr>
          <w:rFonts w:eastAsia="Calibri" w:cs="Tahoma"/>
          <w:b/>
          <w:sz w:val="20"/>
          <w:szCs w:val="20"/>
          <w:lang w:val="es-AR"/>
        </w:rPr>
        <w:t>y democrática</w:t>
      </w:r>
      <w:r w:rsidR="002E4FBD" w:rsidRPr="005458C7">
        <w:rPr>
          <w:rFonts w:eastAsia="Calibri" w:cs="Tahoma"/>
          <w:b/>
          <w:sz w:val="20"/>
          <w:szCs w:val="20"/>
          <w:lang w:val="es-AR"/>
        </w:rPr>
        <w:t xml:space="preserve">. </w:t>
      </w:r>
    </w:p>
    <w:p w:rsidR="002E4FBD" w:rsidRDefault="002E4FBD" w:rsidP="005458C7">
      <w:pPr>
        <w:tabs>
          <w:tab w:val="left" w:pos="426"/>
        </w:tabs>
        <w:spacing w:after="0" w:line="240" w:lineRule="auto"/>
        <w:ind w:firstLine="993"/>
        <w:jc w:val="both"/>
        <w:rPr>
          <w:rFonts w:eastAsia="Calibri" w:cs="Tahoma"/>
          <w:b/>
          <w:sz w:val="20"/>
          <w:szCs w:val="20"/>
          <w:lang w:val="es-AR"/>
        </w:rPr>
      </w:pPr>
      <w:r w:rsidRPr="005458C7">
        <w:rPr>
          <w:rFonts w:eastAsia="Calibri" w:cs="Tahoma"/>
          <w:b/>
          <w:sz w:val="20"/>
          <w:szCs w:val="20"/>
          <w:lang w:val="es-AR"/>
        </w:rPr>
        <w:t>Estamos convencidos</w:t>
      </w:r>
      <w:r w:rsidR="0061341A" w:rsidRPr="005458C7">
        <w:rPr>
          <w:rFonts w:eastAsia="Calibri" w:cs="Tahoma"/>
          <w:b/>
          <w:sz w:val="20"/>
          <w:szCs w:val="20"/>
          <w:lang w:val="es-AR"/>
        </w:rPr>
        <w:t xml:space="preserve">, </w:t>
      </w:r>
      <w:r w:rsidRPr="005458C7">
        <w:rPr>
          <w:rFonts w:eastAsia="Calibri" w:cs="Tahoma"/>
          <w:b/>
          <w:sz w:val="20"/>
          <w:szCs w:val="20"/>
          <w:lang w:val="es-AR"/>
        </w:rPr>
        <w:t xml:space="preserve">que desde la defensa penal pública, es posible </w:t>
      </w:r>
      <w:r w:rsidR="00085547" w:rsidRPr="005458C7">
        <w:rPr>
          <w:rFonts w:eastAsia="Calibri" w:cs="Tahoma"/>
          <w:b/>
          <w:sz w:val="20"/>
          <w:szCs w:val="20"/>
          <w:lang w:val="es-AR"/>
        </w:rPr>
        <w:t xml:space="preserve">concretar </w:t>
      </w:r>
      <w:r w:rsidR="007A27CB" w:rsidRPr="005458C7">
        <w:rPr>
          <w:rFonts w:eastAsia="Calibri" w:cs="Tahoma"/>
          <w:b/>
          <w:sz w:val="20"/>
          <w:szCs w:val="20"/>
          <w:lang w:val="es-AR"/>
        </w:rPr>
        <w:t xml:space="preserve">el </w:t>
      </w:r>
      <w:r w:rsidR="00085547" w:rsidRPr="005458C7">
        <w:rPr>
          <w:rFonts w:eastAsia="Calibri" w:cs="Tahoma"/>
          <w:b/>
          <w:sz w:val="20"/>
          <w:szCs w:val="20"/>
          <w:lang w:val="es-AR"/>
        </w:rPr>
        <w:t xml:space="preserve">anhelo de </w:t>
      </w:r>
      <w:r w:rsidRPr="005458C7">
        <w:rPr>
          <w:rFonts w:eastAsia="Calibri" w:cs="Tahoma"/>
          <w:b/>
          <w:sz w:val="20"/>
          <w:szCs w:val="20"/>
          <w:lang w:val="es-AR"/>
        </w:rPr>
        <w:t xml:space="preserve">un </w:t>
      </w:r>
      <w:r w:rsidR="00C752E0" w:rsidRPr="005458C7">
        <w:rPr>
          <w:rFonts w:eastAsia="Calibri" w:cs="Tahoma"/>
          <w:b/>
          <w:sz w:val="20"/>
          <w:szCs w:val="20"/>
          <w:lang w:val="es-AR"/>
        </w:rPr>
        <w:t>país más</w:t>
      </w:r>
      <w:r w:rsidR="008623ED" w:rsidRPr="005458C7">
        <w:rPr>
          <w:rFonts w:eastAsia="Calibri" w:cs="Tahoma"/>
          <w:b/>
          <w:sz w:val="20"/>
          <w:szCs w:val="20"/>
          <w:lang w:val="es-AR"/>
        </w:rPr>
        <w:t xml:space="preserve"> just</w:t>
      </w:r>
      <w:r w:rsidR="00C752E0" w:rsidRPr="005458C7">
        <w:rPr>
          <w:rFonts w:eastAsia="Calibri" w:cs="Tahoma"/>
          <w:b/>
          <w:sz w:val="20"/>
          <w:szCs w:val="20"/>
          <w:lang w:val="es-AR"/>
        </w:rPr>
        <w:t>o e igualitario</w:t>
      </w:r>
      <w:r w:rsidRPr="005458C7">
        <w:rPr>
          <w:rFonts w:eastAsia="Calibri" w:cs="Tahoma"/>
          <w:b/>
          <w:sz w:val="20"/>
          <w:szCs w:val="20"/>
          <w:lang w:val="es-AR"/>
        </w:rPr>
        <w:t xml:space="preserve"> para todos y todas</w:t>
      </w:r>
      <w:r w:rsidR="000244F8" w:rsidRPr="005458C7">
        <w:rPr>
          <w:rFonts w:eastAsia="Calibri" w:cs="Tahoma"/>
          <w:b/>
          <w:sz w:val="20"/>
          <w:szCs w:val="20"/>
          <w:lang w:val="es-AR"/>
        </w:rPr>
        <w:t xml:space="preserve">, </w:t>
      </w:r>
    </w:p>
    <w:p w:rsidR="00434486" w:rsidRPr="005458C7" w:rsidRDefault="00434486" w:rsidP="005458C7">
      <w:pPr>
        <w:tabs>
          <w:tab w:val="left" w:pos="426"/>
        </w:tabs>
        <w:spacing w:after="0" w:line="240" w:lineRule="auto"/>
        <w:ind w:firstLine="993"/>
        <w:jc w:val="both"/>
        <w:rPr>
          <w:rFonts w:eastAsia="Calibri" w:cs="Tahoma"/>
          <w:b/>
          <w:sz w:val="20"/>
          <w:szCs w:val="20"/>
          <w:lang w:val="es-AR"/>
        </w:rPr>
      </w:pPr>
    </w:p>
    <w:p w:rsidR="00434486" w:rsidRDefault="002E4FBD" w:rsidP="005458C7">
      <w:pPr>
        <w:tabs>
          <w:tab w:val="left" w:pos="426"/>
        </w:tabs>
        <w:spacing w:after="0" w:line="240" w:lineRule="auto"/>
        <w:ind w:firstLine="993"/>
        <w:jc w:val="both"/>
        <w:rPr>
          <w:rFonts w:eastAsia="Calibri" w:cs="Tahoma"/>
          <w:b/>
          <w:sz w:val="20"/>
          <w:szCs w:val="20"/>
          <w:lang w:val="es-AR"/>
        </w:rPr>
      </w:pPr>
      <w:r w:rsidRPr="005458C7">
        <w:rPr>
          <w:rFonts w:eastAsia="Calibri" w:cs="Tahoma"/>
          <w:b/>
          <w:sz w:val="20"/>
          <w:szCs w:val="20"/>
          <w:lang w:val="es-AR"/>
        </w:rPr>
        <w:t>P</w:t>
      </w:r>
      <w:r w:rsidR="008623ED" w:rsidRPr="005458C7">
        <w:rPr>
          <w:rFonts w:eastAsia="Calibri" w:cs="Tahoma"/>
          <w:b/>
          <w:sz w:val="20"/>
          <w:szCs w:val="20"/>
          <w:lang w:val="es-AR"/>
        </w:rPr>
        <w:t>orque</w:t>
      </w:r>
      <w:r w:rsidR="000244F8" w:rsidRPr="005458C7">
        <w:rPr>
          <w:rFonts w:eastAsia="Calibri" w:cs="Tahoma"/>
          <w:b/>
          <w:sz w:val="20"/>
          <w:szCs w:val="20"/>
          <w:lang w:val="es-AR"/>
        </w:rPr>
        <w:t>…</w:t>
      </w:r>
      <w:r w:rsidR="008623ED" w:rsidRPr="005458C7">
        <w:rPr>
          <w:rFonts w:eastAsia="Calibri" w:cs="Tahoma"/>
          <w:b/>
          <w:sz w:val="20"/>
          <w:szCs w:val="20"/>
          <w:lang w:val="es-AR"/>
        </w:rPr>
        <w:t xml:space="preserve"> sin defensa no h</w:t>
      </w:r>
      <w:r w:rsidR="00775521" w:rsidRPr="005458C7">
        <w:rPr>
          <w:rFonts w:eastAsia="Calibri" w:cs="Tahoma"/>
          <w:b/>
          <w:sz w:val="20"/>
          <w:szCs w:val="20"/>
          <w:lang w:val="es-AR"/>
        </w:rPr>
        <w:t>a</w:t>
      </w:r>
      <w:r w:rsidR="008623ED" w:rsidRPr="005458C7">
        <w:rPr>
          <w:rFonts w:eastAsia="Calibri" w:cs="Tahoma"/>
          <w:b/>
          <w:sz w:val="20"/>
          <w:szCs w:val="20"/>
          <w:lang w:val="es-AR"/>
        </w:rPr>
        <w:t>y justicia.</w:t>
      </w:r>
      <w:r w:rsidR="009C69E5" w:rsidRPr="005458C7">
        <w:rPr>
          <w:rFonts w:eastAsia="Calibri" w:cs="Tahoma"/>
          <w:b/>
          <w:sz w:val="20"/>
          <w:szCs w:val="20"/>
          <w:lang w:val="es-AR"/>
        </w:rPr>
        <w:t xml:space="preserve">   </w:t>
      </w:r>
    </w:p>
    <w:p w:rsidR="001E686B" w:rsidRPr="005458C7" w:rsidRDefault="00C752E0" w:rsidP="005458C7">
      <w:pPr>
        <w:tabs>
          <w:tab w:val="left" w:pos="426"/>
        </w:tabs>
        <w:spacing w:after="0" w:line="240" w:lineRule="auto"/>
        <w:ind w:firstLine="993"/>
        <w:jc w:val="both"/>
        <w:rPr>
          <w:rFonts w:eastAsia="Calibri" w:cs="Tahoma"/>
          <w:sz w:val="20"/>
          <w:szCs w:val="20"/>
          <w:lang w:val="es-AR"/>
        </w:rPr>
      </w:pPr>
      <w:r w:rsidRPr="005458C7">
        <w:rPr>
          <w:rFonts w:eastAsia="Calibri" w:cs="Tahoma"/>
          <w:b/>
          <w:sz w:val="20"/>
          <w:szCs w:val="20"/>
          <w:lang w:val="es-AR"/>
        </w:rPr>
        <w:t>Muchas gracias.</w:t>
      </w:r>
    </w:p>
    <w:sectPr w:rsidR="001E686B" w:rsidRPr="005458C7" w:rsidSect="005458C7">
      <w:footerReference w:type="default" r:id="rId7"/>
      <w:pgSz w:w="12240" w:h="18720" w:code="14"/>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99B" w:rsidRDefault="00E3599B" w:rsidP="003F135D">
      <w:pPr>
        <w:spacing w:after="0" w:line="240" w:lineRule="auto"/>
      </w:pPr>
      <w:r>
        <w:separator/>
      </w:r>
    </w:p>
  </w:endnote>
  <w:endnote w:type="continuationSeparator" w:id="0">
    <w:p w:rsidR="00E3599B" w:rsidRDefault="00E3599B" w:rsidP="003F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101182"/>
      <w:docPartObj>
        <w:docPartGallery w:val="Page Numbers (Bottom of Page)"/>
        <w:docPartUnique/>
      </w:docPartObj>
    </w:sdtPr>
    <w:sdtEndPr/>
    <w:sdtContent>
      <w:p w:rsidR="0061341A" w:rsidRDefault="0061341A">
        <w:pPr>
          <w:pStyle w:val="Piedepgina"/>
          <w:jc w:val="right"/>
        </w:pPr>
        <w:r>
          <w:fldChar w:fldCharType="begin"/>
        </w:r>
        <w:r>
          <w:instrText>PAGE   \* MERGEFORMAT</w:instrText>
        </w:r>
        <w:r>
          <w:fldChar w:fldCharType="separate"/>
        </w:r>
        <w:r w:rsidR="00434486" w:rsidRPr="00434486">
          <w:rPr>
            <w:noProof/>
            <w:lang w:val="es-ES"/>
          </w:rPr>
          <w:t>6</w:t>
        </w:r>
        <w:r>
          <w:fldChar w:fldCharType="end"/>
        </w:r>
      </w:p>
    </w:sdtContent>
  </w:sdt>
  <w:p w:rsidR="0061341A" w:rsidRDefault="00613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99B" w:rsidRDefault="00E3599B" w:rsidP="003F135D">
      <w:pPr>
        <w:spacing w:after="0" w:line="240" w:lineRule="auto"/>
      </w:pPr>
      <w:r>
        <w:separator/>
      </w:r>
    </w:p>
  </w:footnote>
  <w:footnote w:type="continuationSeparator" w:id="0">
    <w:p w:rsidR="00E3599B" w:rsidRDefault="00E3599B" w:rsidP="003F1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FC"/>
    <w:rsid w:val="000244F8"/>
    <w:rsid w:val="0004117A"/>
    <w:rsid w:val="00041E45"/>
    <w:rsid w:val="00056480"/>
    <w:rsid w:val="00075A3B"/>
    <w:rsid w:val="00085547"/>
    <w:rsid w:val="000D7FFA"/>
    <w:rsid w:val="000E59A7"/>
    <w:rsid w:val="000E64B3"/>
    <w:rsid w:val="000F4E71"/>
    <w:rsid w:val="001279F8"/>
    <w:rsid w:val="00137ADC"/>
    <w:rsid w:val="00151C0E"/>
    <w:rsid w:val="00152379"/>
    <w:rsid w:val="00170916"/>
    <w:rsid w:val="00172752"/>
    <w:rsid w:val="00177F80"/>
    <w:rsid w:val="00194983"/>
    <w:rsid w:val="00195E7E"/>
    <w:rsid w:val="001B6E0A"/>
    <w:rsid w:val="001C4443"/>
    <w:rsid w:val="001C4F85"/>
    <w:rsid w:val="001C58AE"/>
    <w:rsid w:val="001E662D"/>
    <w:rsid w:val="001E686B"/>
    <w:rsid w:val="001F6D61"/>
    <w:rsid w:val="00206534"/>
    <w:rsid w:val="0020781A"/>
    <w:rsid w:val="00223D73"/>
    <w:rsid w:val="002272F6"/>
    <w:rsid w:val="00247D5E"/>
    <w:rsid w:val="00254C78"/>
    <w:rsid w:val="00290E47"/>
    <w:rsid w:val="00295445"/>
    <w:rsid w:val="002A411F"/>
    <w:rsid w:val="002B73E2"/>
    <w:rsid w:val="002E131E"/>
    <w:rsid w:val="002E4FBD"/>
    <w:rsid w:val="00316FA6"/>
    <w:rsid w:val="00317F21"/>
    <w:rsid w:val="00324D33"/>
    <w:rsid w:val="00325A79"/>
    <w:rsid w:val="00342F56"/>
    <w:rsid w:val="0036637A"/>
    <w:rsid w:val="003769FF"/>
    <w:rsid w:val="003836F1"/>
    <w:rsid w:val="00385C70"/>
    <w:rsid w:val="0038725E"/>
    <w:rsid w:val="00387BC7"/>
    <w:rsid w:val="003B3B1E"/>
    <w:rsid w:val="003B3FD4"/>
    <w:rsid w:val="003C35B3"/>
    <w:rsid w:val="003E6C5D"/>
    <w:rsid w:val="003F135D"/>
    <w:rsid w:val="00403133"/>
    <w:rsid w:val="00434486"/>
    <w:rsid w:val="00443A83"/>
    <w:rsid w:val="004617E7"/>
    <w:rsid w:val="00462B06"/>
    <w:rsid w:val="00471151"/>
    <w:rsid w:val="00482599"/>
    <w:rsid w:val="00491A1E"/>
    <w:rsid w:val="00497E0B"/>
    <w:rsid w:val="004A6AD6"/>
    <w:rsid w:val="004A7413"/>
    <w:rsid w:val="004B2369"/>
    <w:rsid w:val="004C0850"/>
    <w:rsid w:val="004C16B6"/>
    <w:rsid w:val="004C51F0"/>
    <w:rsid w:val="004F4510"/>
    <w:rsid w:val="005022A0"/>
    <w:rsid w:val="005039CF"/>
    <w:rsid w:val="005458C7"/>
    <w:rsid w:val="00552930"/>
    <w:rsid w:val="00555DF2"/>
    <w:rsid w:val="00557704"/>
    <w:rsid w:val="00576223"/>
    <w:rsid w:val="00582505"/>
    <w:rsid w:val="005910E7"/>
    <w:rsid w:val="005A0B7E"/>
    <w:rsid w:val="005A16DD"/>
    <w:rsid w:val="005C2A07"/>
    <w:rsid w:val="005D01DD"/>
    <w:rsid w:val="005D59DF"/>
    <w:rsid w:val="0060084F"/>
    <w:rsid w:val="00612248"/>
    <w:rsid w:val="006130D4"/>
    <w:rsid w:val="0061341A"/>
    <w:rsid w:val="00622207"/>
    <w:rsid w:val="0063578B"/>
    <w:rsid w:val="00645309"/>
    <w:rsid w:val="006543A3"/>
    <w:rsid w:val="00681EE9"/>
    <w:rsid w:val="006922E6"/>
    <w:rsid w:val="006952F7"/>
    <w:rsid w:val="006A58E7"/>
    <w:rsid w:val="006C0689"/>
    <w:rsid w:val="006C54D5"/>
    <w:rsid w:val="006D36F6"/>
    <w:rsid w:val="0070346F"/>
    <w:rsid w:val="00706005"/>
    <w:rsid w:val="00714269"/>
    <w:rsid w:val="00716029"/>
    <w:rsid w:val="007330B2"/>
    <w:rsid w:val="00746D59"/>
    <w:rsid w:val="00753B9A"/>
    <w:rsid w:val="0077325B"/>
    <w:rsid w:val="00775521"/>
    <w:rsid w:val="00790448"/>
    <w:rsid w:val="007A27CB"/>
    <w:rsid w:val="007B6E35"/>
    <w:rsid w:val="007D0AAB"/>
    <w:rsid w:val="007D4827"/>
    <w:rsid w:val="007E3F41"/>
    <w:rsid w:val="007F2543"/>
    <w:rsid w:val="007F2741"/>
    <w:rsid w:val="007F31FD"/>
    <w:rsid w:val="00803046"/>
    <w:rsid w:val="008233A4"/>
    <w:rsid w:val="0083270A"/>
    <w:rsid w:val="00851EA1"/>
    <w:rsid w:val="00855B56"/>
    <w:rsid w:val="00856476"/>
    <w:rsid w:val="008623ED"/>
    <w:rsid w:val="00876179"/>
    <w:rsid w:val="0089123F"/>
    <w:rsid w:val="008C096B"/>
    <w:rsid w:val="008E55AA"/>
    <w:rsid w:val="0091347D"/>
    <w:rsid w:val="0092046F"/>
    <w:rsid w:val="00947AC2"/>
    <w:rsid w:val="009735A0"/>
    <w:rsid w:val="00996916"/>
    <w:rsid w:val="009A22F4"/>
    <w:rsid w:val="009A40B4"/>
    <w:rsid w:val="009B19FA"/>
    <w:rsid w:val="009B2F83"/>
    <w:rsid w:val="009C5E36"/>
    <w:rsid w:val="009C69E5"/>
    <w:rsid w:val="009F67EF"/>
    <w:rsid w:val="00A1264B"/>
    <w:rsid w:val="00A228CB"/>
    <w:rsid w:val="00A32A97"/>
    <w:rsid w:val="00A46B2B"/>
    <w:rsid w:val="00A54560"/>
    <w:rsid w:val="00A62ACC"/>
    <w:rsid w:val="00A65403"/>
    <w:rsid w:val="00A817FF"/>
    <w:rsid w:val="00A83991"/>
    <w:rsid w:val="00A862F9"/>
    <w:rsid w:val="00A86827"/>
    <w:rsid w:val="00AB6304"/>
    <w:rsid w:val="00AB7411"/>
    <w:rsid w:val="00B0292B"/>
    <w:rsid w:val="00B05442"/>
    <w:rsid w:val="00B50720"/>
    <w:rsid w:val="00B56B25"/>
    <w:rsid w:val="00B70692"/>
    <w:rsid w:val="00B76E5F"/>
    <w:rsid w:val="00B87306"/>
    <w:rsid w:val="00B96492"/>
    <w:rsid w:val="00BA0FF0"/>
    <w:rsid w:val="00BD3DE3"/>
    <w:rsid w:val="00BD4840"/>
    <w:rsid w:val="00BF4179"/>
    <w:rsid w:val="00BF463A"/>
    <w:rsid w:val="00C25177"/>
    <w:rsid w:val="00C26A24"/>
    <w:rsid w:val="00C641E0"/>
    <w:rsid w:val="00C752E0"/>
    <w:rsid w:val="00C8121D"/>
    <w:rsid w:val="00C9605D"/>
    <w:rsid w:val="00CA3D66"/>
    <w:rsid w:val="00CB1839"/>
    <w:rsid w:val="00CC0D2F"/>
    <w:rsid w:val="00CD28B2"/>
    <w:rsid w:val="00CD351F"/>
    <w:rsid w:val="00CD57DB"/>
    <w:rsid w:val="00CF2A27"/>
    <w:rsid w:val="00CF3D32"/>
    <w:rsid w:val="00CF6CE2"/>
    <w:rsid w:val="00D269DF"/>
    <w:rsid w:val="00D5090F"/>
    <w:rsid w:val="00D60CC8"/>
    <w:rsid w:val="00D64A52"/>
    <w:rsid w:val="00D65438"/>
    <w:rsid w:val="00D82E3C"/>
    <w:rsid w:val="00DB40DA"/>
    <w:rsid w:val="00DE730A"/>
    <w:rsid w:val="00E0533D"/>
    <w:rsid w:val="00E102F1"/>
    <w:rsid w:val="00E12F01"/>
    <w:rsid w:val="00E15E8E"/>
    <w:rsid w:val="00E3599B"/>
    <w:rsid w:val="00E40039"/>
    <w:rsid w:val="00E57978"/>
    <w:rsid w:val="00E777DA"/>
    <w:rsid w:val="00EB3DCA"/>
    <w:rsid w:val="00EE486E"/>
    <w:rsid w:val="00EF063F"/>
    <w:rsid w:val="00EF5B0E"/>
    <w:rsid w:val="00EF6BE1"/>
    <w:rsid w:val="00EF7492"/>
    <w:rsid w:val="00F0240A"/>
    <w:rsid w:val="00F100A8"/>
    <w:rsid w:val="00F15E70"/>
    <w:rsid w:val="00F25BFC"/>
    <w:rsid w:val="00F27F7C"/>
    <w:rsid w:val="00F6793F"/>
    <w:rsid w:val="00F812D7"/>
    <w:rsid w:val="00F83772"/>
    <w:rsid w:val="00F93A67"/>
    <w:rsid w:val="00FB0DDF"/>
    <w:rsid w:val="00FC1AE3"/>
    <w:rsid w:val="00FD59B0"/>
    <w:rsid w:val="00FE5718"/>
    <w:rsid w:val="00FF30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DED83-F23D-44CE-8409-C828BE29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F13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135D"/>
    <w:rPr>
      <w:sz w:val="20"/>
      <w:szCs w:val="20"/>
    </w:rPr>
  </w:style>
  <w:style w:type="character" w:styleId="Refdenotaalpie">
    <w:name w:val="footnote reference"/>
    <w:uiPriority w:val="99"/>
    <w:semiHidden/>
    <w:unhideWhenUsed/>
    <w:rsid w:val="003F135D"/>
    <w:rPr>
      <w:vertAlign w:val="superscript"/>
    </w:rPr>
  </w:style>
  <w:style w:type="character" w:styleId="Hipervnculo">
    <w:name w:val="Hyperlink"/>
    <w:uiPriority w:val="99"/>
    <w:unhideWhenUsed/>
    <w:rsid w:val="003F135D"/>
    <w:rPr>
      <w:color w:val="0563C1"/>
      <w:u w:val="single"/>
    </w:rPr>
  </w:style>
  <w:style w:type="character" w:styleId="Nmerodelnea">
    <w:name w:val="line number"/>
    <w:basedOn w:val="Fuentedeprrafopredeter"/>
    <w:uiPriority w:val="99"/>
    <w:semiHidden/>
    <w:unhideWhenUsed/>
    <w:rsid w:val="00775521"/>
  </w:style>
  <w:style w:type="paragraph" w:styleId="Encabezado">
    <w:name w:val="header"/>
    <w:basedOn w:val="Normal"/>
    <w:link w:val="EncabezadoCar"/>
    <w:uiPriority w:val="99"/>
    <w:unhideWhenUsed/>
    <w:rsid w:val="007755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5521"/>
  </w:style>
  <w:style w:type="paragraph" w:styleId="Piedepgina">
    <w:name w:val="footer"/>
    <w:basedOn w:val="Normal"/>
    <w:link w:val="PiedepginaCar"/>
    <w:uiPriority w:val="99"/>
    <w:unhideWhenUsed/>
    <w:rsid w:val="007755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5521"/>
  </w:style>
  <w:style w:type="paragraph" w:styleId="Textodeglobo">
    <w:name w:val="Balloon Text"/>
    <w:basedOn w:val="Normal"/>
    <w:link w:val="TextodegloboCar"/>
    <w:uiPriority w:val="99"/>
    <w:semiHidden/>
    <w:unhideWhenUsed/>
    <w:rsid w:val="001B6E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6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4706</Words>
  <Characters>25883</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invitadoir</dc:creator>
  <cp:lastModifiedBy>Hector Pedro Merida Cespedes</cp:lastModifiedBy>
  <cp:revision>3</cp:revision>
  <cp:lastPrinted>2016-05-12T15:17:00Z</cp:lastPrinted>
  <dcterms:created xsi:type="dcterms:W3CDTF">2016-05-16T20:01:00Z</dcterms:created>
  <dcterms:modified xsi:type="dcterms:W3CDTF">2016-05-16T20:08:00Z</dcterms:modified>
</cp:coreProperties>
</file>